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298461</wp:posOffset>
            </wp:positionH>
            <wp:positionV relativeFrom="page">
              <wp:posOffset>0</wp:posOffset>
            </wp:positionV>
            <wp:extent cx="10394938" cy="7772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3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w w:val="95"/>
          </w:rPr>
          <w:t>Саморезы с</w:t>
        </w:r>
        <w:r>
          <w:rPr>
            <w:spacing w:val="1"/>
            <w:w w:val="95"/>
          </w:rPr>
          <w:t> </w:t>
        </w:r>
        <w:r>
          <w:rPr>
            <w:w w:val="95"/>
          </w:rPr>
          <w:t>прессшайбой</w:t>
        </w:r>
      </w:hyperlink>
    </w:p>
    <w:p>
      <w:pPr>
        <w:spacing w:after="0"/>
        <w:sectPr>
          <w:type w:val="continuous"/>
          <w:pgSz w:w="16840" w:h="12240" w:orient="landscape"/>
          <w:pgMar w:top="520" w:bottom="280" w:left="1900" w:right="2420"/>
        </w:sectPr>
      </w:pPr>
    </w:p>
    <w:p>
      <w:pPr>
        <w:pStyle w:val="BodyText"/>
        <w:rPr>
          <w:rFonts w:ascii="Lucida Sans Unicode"/>
          <w:sz w:val="13"/>
        </w:rPr>
      </w:pPr>
      <w:r>
        <w:rPr/>
        <w:pict>
          <v:group style="position:absolute;margin-left:0pt;margin-top:23.500879pt;width:612pt;height:818.5pt;mso-position-horizontal-relative:page;mso-position-vertical-relative:page;z-index:-15749632" coordorigin="0,470" coordsize="12240,16370">
            <v:shape style="position:absolute;left:0;top:470;width:12240;height:16370" type="#_x0000_t75" stroked="false">
              <v:imagedata r:id="rId7" o:title=""/>
            </v:shape>
            <v:rect style="position:absolute;left:930;top:16570;width:4005;height:270" filled="true" fillcolor="#ffffff" stroked="false">
              <v:fill type="solid"/>
            </v:rect>
            <v:rect style="position:absolute;left:817;top:16396;width:3768;height:402" filled="true" fillcolor="#fdfdfd" stroked="false">
              <v:fill type="solid"/>
            </v:rect>
            <v:shape style="position:absolute;left:817;top:16396;width:3768;height:402" coordorigin="818,16397" coordsize="3768,402" path="m4585,16397l818,16397m4585,16397l4585,16799m4585,16799l818,16799m818,16397l818,16799e" filled="false" stroked="true" strokeweight="0pt" strokecolor="#fdfdfd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875591pt;margin-top:819.836243pt;width:188.4pt;height:20.1pt;mso-position-horizontal-relative:page;mso-position-vertical-relative:page;z-index:15729664" type="#_x0000_t202" filled="false" stroked="false">
            <v:textbox inset="0,0,0,0">
              <w:txbxContent>
                <w:p>
                  <w:pPr>
                    <w:pStyle w:val="BodyText"/>
                    <w:spacing w:before="149"/>
                    <w:ind w:left="112"/>
                  </w:pPr>
                  <w:r>
                    <w:rPr>
                      <w:w w:val="75"/>
                    </w:rPr>
                    <w:t>DIN</w:t>
                  </w:r>
                  <w:r>
                    <w:rPr>
                      <w:spacing w:val="32"/>
                      <w:w w:val="75"/>
                    </w:rPr>
                    <w:t> </w:t>
                  </w:r>
                  <w:r>
                    <w:rPr>
                      <w:w w:val="75"/>
                    </w:rPr>
                    <w:t>7504.</w:t>
                  </w:r>
                  <w:r>
                    <w:rPr>
                      <w:spacing w:val="32"/>
                      <w:w w:val="75"/>
                    </w:rPr>
                    <w:t> </w:t>
                  </w:r>
                  <w:r>
                    <w:rPr>
                      <w:w w:val="75"/>
                    </w:rPr>
                    <w:t>Виhtы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5"/>
                    </w:rPr>
                    <w:t>cаmohаpе3ающие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75"/>
                    </w:rPr>
                    <w:t>co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5"/>
                    </w:rPr>
                    <w:t>cвеpлom.</w:t>
                  </w:r>
                </w:p>
              </w:txbxContent>
            </v:textbox>
            <w10:wrap type="none"/>
          </v:shape>
        </w:pict>
      </w:r>
    </w:p>
    <w:sectPr>
      <w:pgSz w:w="12240" w:h="16840"/>
      <w:pgMar w:top="1600" w:bottom="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101"/>
    </w:pPr>
    <w:rPr>
      <w:rFonts w:ascii="Lucida Sans Unicode" w:hAnsi="Lucida Sans Unicode" w:eastAsia="Lucida Sans Unicode" w:cs="Lucida Sans Unicode"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krepcom.ru/catalog/samorezy/samorezy_tsink_sverlo_bez_shayby_.htm" TargetMode="External"/><Relationship Id="rId7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 7504K. Саморез по металлу</dc:title>
  <dcterms:created xsi:type="dcterms:W3CDTF">2021-08-23T08:12:47Z</dcterms:created>
  <dcterms:modified xsi:type="dcterms:W3CDTF">2021-08-23T08:12:47Z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LastSaved">
    <vt:filetime>2021-08-23T00:00:00Z</vt:filetime>
  </property>
</Properties>
</file>