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31" w:rsidRDefault="00DE6F31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DE6F31" w:rsidRDefault="00DE6F31">
      <w:pPr>
        <w:jc w:val="right"/>
        <w:rPr>
          <w:color w:val="000000"/>
        </w:rPr>
      </w:pPr>
      <w:r>
        <w:rPr>
          <w:color w:val="000000"/>
        </w:rPr>
        <w:t xml:space="preserve">     ГОСТ 11075-93</w:t>
      </w:r>
    </w:p>
    <w:p w:rsidR="00DE6F31" w:rsidRDefault="00DE6F31">
      <w:pPr>
        <w:jc w:val="right"/>
        <w:rPr>
          <w:color w:val="000000"/>
        </w:rPr>
      </w:pPr>
      <w:r>
        <w:rPr>
          <w:color w:val="000000"/>
        </w:rPr>
        <w:t>(ИСО 4028-77)</w:t>
      </w:r>
    </w:p>
    <w:p w:rsidR="00DE6F31" w:rsidRDefault="00DE6F31">
      <w:pPr>
        <w:jc w:val="right"/>
        <w:rPr>
          <w:color w:val="000000"/>
        </w:rPr>
      </w:pPr>
    </w:p>
    <w:p w:rsidR="00DE6F31" w:rsidRDefault="00DE6F31">
      <w:pPr>
        <w:jc w:val="right"/>
        <w:rPr>
          <w:color w:val="000000"/>
        </w:rPr>
      </w:pPr>
      <w:bookmarkStart w:id="0" w:name="_GoBack"/>
      <w:bookmarkEnd w:id="0"/>
    </w:p>
    <w:p w:rsidR="00DE6F31" w:rsidRDefault="00DE6F3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E6F31" w:rsidRDefault="00DE6F31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DE6F31" w:rsidRDefault="00DE6F3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DE6F31" w:rsidRDefault="00DE6F31">
      <w:pPr>
        <w:pStyle w:val="Heading"/>
        <w:jc w:val="center"/>
        <w:rPr>
          <w:color w:val="000000"/>
        </w:rPr>
      </w:pPr>
    </w:p>
    <w:p w:rsidR="00DE6F31" w:rsidRDefault="00DE6F3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ВИНТЫ УСТАНОВОЧНЫЕ С ЦИЛИНДРИЧЕСКИМ КОНЦОМ И </w:t>
      </w:r>
    </w:p>
    <w:p w:rsidR="00DE6F31" w:rsidRDefault="00DE6F31">
      <w:pPr>
        <w:pStyle w:val="Heading"/>
        <w:jc w:val="center"/>
        <w:rPr>
          <w:color w:val="000000"/>
        </w:rPr>
      </w:pPr>
      <w:r>
        <w:rPr>
          <w:color w:val="000000"/>
        </w:rPr>
        <w:t>ШЕСТИГРАННЫМ УГЛУБЛЕНИЕМ ПОД КЛЮЧ КЛАССОВ ТОЧНОСТИ А И В</w:t>
      </w:r>
    </w:p>
    <w:p w:rsidR="00DE6F31" w:rsidRDefault="00DE6F31">
      <w:pPr>
        <w:pStyle w:val="Heading"/>
        <w:jc w:val="center"/>
        <w:rPr>
          <w:color w:val="000000"/>
        </w:rPr>
      </w:pPr>
    </w:p>
    <w:p w:rsidR="00DE6F31" w:rsidRPr="003D240B" w:rsidRDefault="00DE6F31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Технические</w:t>
      </w:r>
      <w:r w:rsidRPr="003D240B">
        <w:rPr>
          <w:color w:val="000000"/>
          <w:lang w:val="en-US"/>
        </w:rPr>
        <w:t xml:space="preserve"> </w:t>
      </w:r>
      <w:r>
        <w:rPr>
          <w:color w:val="000000"/>
        </w:rPr>
        <w:t>условия</w:t>
      </w:r>
    </w:p>
    <w:p w:rsidR="00DE6F31" w:rsidRPr="003D240B" w:rsidRDefault="00DE6F31">
      <w:pPr>
        <w:pStyle w:val="Heading"/>
        <w:jc w:val="center"/>
        <w:rPr>
          <w:color w:val="000000"/>
          <w:lang w:val="en-US"/>
        </w:rPr>
      </w:pPr>
    </w:p>
    <w:p w:rsidR="00DE6F31" w:rsidRPr="003D240B" w:rsidRDefault="00DE6F31">
      <w:pPr>
        <w:pStyle w:val="Heading"/>
        <w:jc w:val="center"/>
        <w:rPr>
          <w:color w:val="000000"/>
          <w:lang w:val="en-US"/>
        </w:rPr>
      </w:pPr>
      <w:r w:rsidRPr="003D240B">
        <w:rPr>
          <w:color w:val="000000"/>
          <w:lang w:val="en-US"/>
        </w:rPr>
        <w:t xml:space="preserve">Hexagonal socket dog-paint set serews. </w:t>
      </w:r>
    </w:p>
    <w:p w:rsidR="00DE6F31" w:rsidRPr="003D240B" w:rsidRDefault="00DE6F31">
      <w:pPr>
        <w:pStyle w:val="Heading"/>
        <w:jc w:val="center"/>
        <w:rPr>
          <w:color w:val="000000"/>
          <w:lang w:val="en-US"/>
        </w:rPr>
      </w:pPr>
      <w:r w:rsidRPr="003D240B">
        <w:rPr>
          <w:color w:val="000000"/>
          <w:lang w:val="en-US"/>
        </w:rPr>
        <w:t xml:space="preserve">Product grades A and B. Specifications </w:t>
      </w:r>
    </w:p>
    <w:p w:rsidR="00DE6F31" w:rsidRPr="003D240B" w:rsidRDefault="00DE6F31">
      <w:pPr>
        <w:jc w:val="both"/>
        <w:rPr>
          <w:color w:val="000000"/>
          <w:lang w:val="en-US"/>
        </w:rPr>
      </w:pPr>
    </w:p>
    <w:p w:rsidR="00DE6F31" w:rsidRPr="003D240B" w:rsidRDefault="00DE6F31">
      <w:pPr>
        <w:jc w:val="both"/>
        <w:rPr>
          <w:color w:val="000000"/>
          <w:lang w:val="en-US"/>
        </w:rPr>
      </w:pPr>
    </w:p>
    <w:p w:rsidR="00DE6F31" w:rsidRDefault="00DE6F31">
      <w:pPr>
        <w:jc w:val="both"/>
        <w:rPr>
          <w:color w:val="000000"/>
        </w:rPr>
      </w:pPr>
      <w:r>
        <w:rPr>
          <w:color w:val="000000"/>
        </w:rPr>
        <w:t xml:space="preserve">ОКП 16 5000 </w:t>
      </w:r>
    </w:p>
    <w:p w:rsidR="00DE6F31" w:rsidRDefault="00DE6F31">
      <w:pPr>
        <w:jc w:val="right"/>
        <w:rPr>
          <w:color w:val="000000"/>
        </w:rPr>
      </w:pPr>
      <w:r>
        <w:rPr>
          <w:color w:val="000000"/>
        </w:rPr>
        <w:t xml:space="preserve">Дата введения 1995-01-01 </w:t>
      </w:r>
    </w:p>
    <w:p w:rsidR="00DE6F31" w:rsidRDefault="00DE6F3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E6F31" w:rsidRDefault="00DE6F3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E6F31" w:rsidRDefault="00DE6F3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Предисловие 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>1 РАЗРАБОТАН Госстандартом России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>ВНЕСЕН Техническим секретариатом Межгосударственного Совета по стандартизации, метрологии и сертификации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>2 ПРИНЯТ Межгосударственным Советом по стандартизации, метрологии и сертификации 21 октября 1993 г.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>За принятие проголосовали:</w:t>
      </w:r>
    </w:p>
    <w:p w:rsidR="00DE6F31" w:rsidRDefault="00DE6F31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20"/>
        <w:gridCol w:w="5505"/>
      </w:tblGrid>
      <w:tr w:rsidR="00DE6F31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государства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национального органа по стандартизации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Республика Беларусь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Белстандарт</w:t>
            </w:r>
          </w:p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Республика Кыргызстан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Кыргызстандарт</w:t>
            </w:r>
          </w:p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Республика Молдова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Молдовастандарт</w:t>
            </w:r>
          </w:p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Госстандарт России</w:t>
            </w:r>
          </w:p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Таджикистан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Таджикстандарт</w:t>
            </w:r>
          </w:p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Туркменистан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Туркменглавгосинспекция</w:t>
            </w:r>
          </w:p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Украина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Госстандарт Украины</w:t>
            </w:r>
          </w:p>
          <w:p w:rsidR="00DE6F31" w:rsidRDefault="00DE6F31">
            <w:pPr>
              <w:rPr>
                <w:color w:val="000000"/>
              </w:rPr>
            </w:pPr>
          </w:p>
        </w:tc>
      </w:tr>
    </w:tbl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>3 Постановлением Комитета Российской Федерации по стандартизации, метрологии и сертификации от 02.06.94 N 160 межгосударственный стандарт ГОСТ 11075-93 введен в действие непосредственно в качестве государственного стандарта Российской Федерации с 01.01.95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>4 ВВЕДЕН ВЗАМЕН ГОСТ 11075-84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DE6F31" w:rsidRDefault="00DE6F31">
      <w:pPr>
        <w:ind w:firstLine="450"/>
        <w:jc w:val="both"/>
        <w:rPr>
          <w:color w:val="000000"/>
        </w:rPr>
      </w:pPr>
    </w:p>
    <w:p w:rsidR="00DE6F31" w:rsidRDefault="00DE6F31">
      <w:pPr>
        <w:jc w:val="center"/>
        <w:rPr>
          <w:color w:val="000000"/>
        </w:rPr>
      </w:pPr>
      <w:r>
        <w:rPr>
          <w:color w:val="000000"/>
        </w:rPr>
        <w:t xml:space="preserve">ССЫЛОЧНЫЕ НОРМАТИВНО-ТЕХНИЧЕСКИЕ ДОКУМЕНТЫ </w:t>
      </w:r>
    </w:p>
    <w:p w:rsidR="00DE6F31" w:rsidRDefault="00DE6F31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5"/>
        <w:gridCol w:w="4410"/>
      </w:tblGrid>
      <w:tr w:rsidR="00DE6F31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Обозначение НТД, на который дана ссылка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пункта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ГОСТ 9.301-86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ГОСТ 9.303-84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ГОСТ 1759.0-87 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ГОСТ 1759.1-82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ГОСТ 1759.2-82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ГОСТ 16093-81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ГОСТ 17769-83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ГОСТ 18160-72 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ГОСТ 24705-81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ГОСТ 25556-82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  <w:p w:rsidR="00DE6F31" w:rsidRDefault="00DE6F31">
            <w:pPr>
              <w:rPr>
                <w:color w:val="000000"/>
              </w:rPr>
            </w:pPr>
          </w:p>
        </w:tc>
      </w:tr>
    </w:tbl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Настоящий стандарт распространяется на установочные винты с цилиндрическим концом и шестигранным углублением под ключ классов точности А и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с номинальным диаметром </w:t>
      </w:r>
      <w:r w:rsidR="003D240B">
        <w:rPr>
          <w:noProof/>
          <w:color w:val="000000"/>
          <w:position w:val="-6"/>
        </w:rPr>
        <w:drawing>
          <wp:inline distT="0" distB="0" distL="0" distR="0">
            <wp:extent cx="142875" cy="18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 1,6 до 24 мм.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Требования настоящего стандарта являются обязательными. 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>Дополнительные требования, отвечающие потребностям народного хозяйства, выделены курсивом.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РАЗМЕРЫ 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>1.1. Размеры винтов должны соответствовать указанным на чертеже и в табл.1.</w:t>
      </w:r>
    </w:p>
    <w:p w:rsidR="00DE6F31" w:rsidRDefault="00DE6F31">
      <w:pPr>
        <w:jc w:val="center"/>
        <w:rPr>
          <w:color w:val="000000"/>
        </w:rPr>
      </w:pPr>
    </w:p>
    <w:p w:rsidR="00DE6F31" w:rsidRDefault="00DE6F31">
      <w:pPr>
        <w:jc w:val="center"/>
        <w:rPr>
          <w:color w:val="000000"/>
        </w:rPr>
      </w:pPr>
    </w:p>
    <w:p w:rsidR="00DE6F31" w:rsidRDefault="003D240B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14650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31" w:rsidRDefault="00DE6F31">
      <w:pPr>
        <w:rPr>
          <w:color w:val="000000"/>
        </w:rPr>
      </w:pPr>
      <w:r>
        <w:rPr>
          <w:color w:val="000000"/>
        </w:rPr>
        <w:t>________________</w:t>
      </w:r>
    </w:p>
    <w:p w:rsidR="00DE6F31" w:rsidRDefault="00DE6F31">
      <w:pPr>
        <w:rPr>
          <w:color w:val="000000"/>
        </w:rPr>
      </w:pPr>
      <w:r>
        <w:rPr>
          <w:color w:val="000000"/>
        </w:rPr>
        <w:t xml:space="preserve">     </w:t>
      </w:r>
      <w:r w:rsidR="003D240B">
        <w:rPr>
          <w:noProof/>
          <w:color w:val="000000"/>
          <w:position w:val="-4"/>
        </w:rPr>
        <w:drawing>
          <wp:inline distT="0" distB="0" distL="0" distR="0">
            <wp:extent cx="1238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Угол фаски 120° обязателен для коротких винтов, длина которых приведена над штриховой ступенчатой линией в табл.1.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3D240B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52400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F31">
        <w:rPr>
          <w:color w:val="000000"/>
        </w:rPr>
        <w:t xml:space="preserve"> Угол 45° относится только к части конца ниже внутреннего диаметра резьбы.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3D240B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F31">
        <w:rPr>
          <w:color w:val="000000"/>
        </w:rPr>
        <w:t xml:space="preserve"> Допускается небольшое скругление или зенковка.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jc w:val="right"/>
        <w:rPr>
          <w:color w:val="000000"/>
        </w:rPr>
      </w:pPr>
      <w:r>
        <w:rPr>
          <w:color w:val="000000"/>
        </w:rPr>
        <w:t>Таблица 1</w:t>
      </w:r>
    </w:p>
    <w:p w:rsidR="00DE6F31" w:rsidRDefault="00DE6F31">
      <w:pPr>
        <w:jc w:val="right"/>
        <w:rPr>
          <w:color w:val="000000"/>
        </w:rPr>
      </w:pPr>
    </w:p>
    <w:p w:rsidR="00DE6F31" w:rsidRDefault="00DE6F31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DE6F31" w:rsidRDefault="00DE6F31">
      <w:pPr>
        <w:jc w:val="right"/>
        <w:rPr>
          <w:color w:val="000000"/>
        </w:rPr>
      </w:pPr>
    </w:p>
    <w:p w:rsidR="00DE6F31" w:rsidRDefault="003D240B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686550" cy="3686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31" w:rsidRDefault="00DE6F31">
      <w:pPr>
        <w:jc w:val="right"/>
        <w:rPr>
          <w:color w:val="000000"/>
        </w:rPr>
      </w:pPr>
    </w:p>
    <w:p w:rsidR="00DE6F31" w:rsidRDefault="00DE6F31">
      <w:pPr>
        <w:jc w:val="right"/>
        <w:rPr>
          <w:color w:val="000000"/>
        </w:rPr>
      </w:pPr>
    </w:p>
    <w:p w:rsidR="00DE6F31" w:rsidRDefault="00DE6F31">
      <w:pPr>
        <w:jc w:val="right"/>
        <w:rPr>
          <w:color w:val="000000"/>
        </w:rPr>
      </w:pPr>
      <w:r>
        <w:rPr>
          <w:color w:val="000000"/>
        </w:rPr>
        <w:t xml:space="preserve">Окончание таблицы 1 </w:t>
      </w:r>
    </w:p>
    <w:p w:rsidR="00DE6F31" w:rsidRDefault="00DE6F31">
      <w:pPr>
        <w:ind w:firstLine="450"/>
        <w:jc w:val="both"/>
        <w:rPr>
          <w:color w:val="000000"/>
        </w:rPr>
      </w:pPr>
    </w:p>
    <w:p w:rsidR="00DE6F31" w:rsidRDefault="003D240B">
      <w:pPr>
        <w:ind w:firstLine="45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791325" cy="4333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31" w:rsidRDefault="00DE6F31">
      <w:pPr>
        <w:jc w:val="both"/>
        <w:rPr>
          <w:color w:val="000000"/>
        </w:rPr>
      </w:pPr>
      <w:r>
        <w:rPr>
          <w:color w:val="000000"/>
        </w:rPr>
        <w:lastRenderedPageBreak/>
        <w:t>_______________</w:t>
      </w: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</w:t>
      </w:r>
      <w:r w:rsidR="003D240B">
        <w:rPr>
          <w:noProof/>
          <w:color w:val="000000"/>
          <w:position w:val="-10"/>
        </w:rPr>
        <w:drawing>
          <wp:inline distT="0" distB="0" distL="0" distR="0">
            <wp:extent cx="45720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1,14 мин, за исключением размеров М1,6; М2; М2,5.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>** Минимальная глубина захвата ключа для винтов с номинальными длинами, указанными выше пунктирной линии.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>*** Минимальная глубина захвата ключа для винтов с номинальными длинами, указанными ниже пунктирной линии.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1.2. Теоретическая масса винтов указана в приложении.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ТЕХНИЧЕСКИЕ ТРЕБОВАНИЯ 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>Винты должны изготовляться в соответствии с требованиями, указанными в табл.2.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jc w:val="right"/>
        <w:rPr>
          <w:color w:val="000000"/>
        </w:rPr>
      </w:pPr>
      <w:r>
        <w:rPr>
          <w:color w:val="000000"/>
        </w:rPr>
        <w:t>Таблица 2</w:t>
      </w:r>
    </w:p>
    <w:p w:rsidR="00DE6F31" w:rsidRDefault="00DE6F31">
      <w:pPr>
        <w:jc w:val="right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5"/>
        <w:gridCol w:w="2280"/>
        <w:gridCol w:w="1545"/>
        <w:gridCol w:w="1965"/>
        <w:gridCol w:w="1560"/>
      </w:tblGrid>
      <w:tr w:rsidR="00DE6F31">
        <w:tblPrEx>
          <w:tblCellMar>
            <w:top w:w="0" w:type="dxa"/>
            <w:bottom w:w="0" w:type="dxa"/>
          </w:tblCellMar>
        </w:tblPrEx>
        <w:tc>
          <w:tcPr>
            <w:tcW w:w="4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Сталь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Коррозионно-стойкая сталь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Цветные сплавы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Резьба 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Поле допуска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5g6g для класса 45Н; для других классов 6g</w:t>
            </w:r>
          </w:p>
          <w:p w:rsidR="00DE6F31" w:rsidRDefault="00DE6F31">
            <w:pPr>
              <w:jc w:val="both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Стандарты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16093*, ГOCT 24705**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Механические свойства 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 прочности или </w:t>
            </w:r>
            <w:r>
              <w:rPr>
                <w:i/>
                <w:iCs/>
                <w:color w:val="000000"/>
              </w:rPr>
              <w:t>группа материала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14Н, 22Н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33Н, 45Н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21-26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31-35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Стандарты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25556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1759.0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Допуски 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Класс точности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, В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Стандарты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1759.1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Поверхность изделия 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Гладкая </w:t>
            </w:r>
          </w:p>
          <w:p w:rsidR="00DE6F31" w:rsidRDefault="00DE6F31">
            <w:pPr>
              <w:jc w:val="both"/>
              <w:rPr>
                <w:color w:val="000000"/>
              </w:rPr>
            </w:pPr>
          </w:p>
          <w:p w:rsidR="00DE6F31" w:rsidRDefault="00DE6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гальванопокрытиям по ГОСТ 9.301, ГОСТ 9.303 </w:t>
            </w:r>
          </w:p>
          <w:p w:rsidR="00DE6F31" w:rsidRDefault="00DE6F31">
            <w:pPr>
              <w:jc w:val="both"/>
              <w:rPr>
                <w:color w:val="000000"/>
              </w:rPr>
            </w:pPr>
          </w:p>
          <w:p w:rsidR="00DE6F31" w:rsidRDefault="00DE6F31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Винты должны изготовляться с покрытиями: цинковым хроматированным, никелевым, окисным, пропитанным маслом, фосфатным пропитанным маслом или без покрытия.</w:t>
            </w:r>
            <w:r>
              <w:rPr>
                <w:color w:val="000000"/>
              </w:rPr>
              <w:t xml:space="preserve"> </w:t>
            </w:r>
          </w:p>
          <w:p w:rsidR="00DE6F31" w:rsidRDefault="00DE6F31">
            <w:pPr>
              <w:jc w:val="both"/>
              <w:rPr>
                <w:color w:val="000000"/>
              </w:rPr>
            </w:pPr>
          </w:p>
          <w:p w:rsidR="00DE6F31" w:rsidRDefault="00DE6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Допускается применять другие виды покрытий по согласованию между изготовителем и потребителем</w:t>
            </w:r>
          </w:p>
          <w:p w:rsidR="00DE6F31" w:rsidRDefault="00DE6F31">
            <w:pPr>
              <w:jc w:val="both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4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Приемка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приемки - ГОСТ 17769</w:t>
            </w:r>
          </w:p>
          <w:p w:rsidR="00DE6F31" w:rsidRDefault="00DE6F31">
            <w:pPr>
              <w:jc w:val="both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41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Методы контроля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Размеры, отклонения формы и расположения поверхностей - </w:t>
            </w:r>
            <w:r>
              <w:rPr>
                <w:color w:val="000000"/>
              </w:rPr>
              <w:t>ГОСТ 1759.1</w:t>
            </w:r>
          </w:p>
          <w:p w:rsidR="00DE6F31" w:rsidRDefault="00DE6F31">
            <w:pPr>
              <w:jc w:val="both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41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Дефекты поверхности - </w:t>
            </w:r>
            <w:r>
              <w:rPr>
                <w:color w:val="000000"/>
              </w:rPr>
              <w:t>ГОСТ 1759.2</w:t>
            </w:r>
          </w:p>
          <w:p w:rsidR="00DE6F31" w:rsidRDefault="00DE6F31">
            <w:pPr>
              <w:jc w:val="both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41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07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Механические свойства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41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25556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1759.0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1759.0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Маркировка и упаковка</w:t>
            </w:r>
          </w:p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  <w:r>
              <w:rPr>
                <w:color w:val="000000"/>
              </w:rPr>
              <w:t>ГОСТ 1759.0</w:t>
            </w:r>
            <w:r>
              <w:rPr>
                <w:i/>
                <w:iCs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ГОСТ 18160 </w:t>
            </w:r>
          </w:p>
        </w:tc>
      </w:tr>
    </w:tbl>
    <w:p w:rsidR="00DE6F31" w:rsidRDefault="00DE6F31">
      <w:pPr>
        <w:rPr>
          <w:color w:val="000000"/>
        </w:rPr>
      </w:pPr>
      <w:r>
        <w:rPr>
          <w:color w:val="000000"/>
        </w:rPr>
        <w:lastRenderedPageBreak/>
        <w:t>________________</w:t>
      </w:r>
    </w:p>
    <w:p w:rsidR="00DE6F31" w:rsidRDefault="00DE6F31">
      <w:pPr>
        <w:rPr>
          <w:color w:val="000000"/>
        </w:rPr>
      </w:pPr>
      <w:r>
        <w:rPr>
          <w:color w:val="000000"/>
        </w:rPr>
        <w:t xml:space="preserve">     * На территории Российской Федерации действует ГОСТ 16093-2004. </w:t>
      </w:r>
    </w:p>
    <w:p w:rsidR="00DE6F31" w:rsidRDefault="00DE6F31">
      <w:pPr>
        <w:rPr>
          <w:color w:val="000000"/>
        </w:rPr>
      </w:pPr>
      <w:r>
        <w:rPr>
          <w:color w:val="000000"/>
        </w:rPr>
        <w:t xml:space="preserve">     ** На территории Российской Федерации действует ГОСТ 24705-2004. - Примечание "КОДЕКС".</w:t>
      </w:r>
    </w:p>
    <w:p w:rsidR="00DE6F31" w:rsidRDefault="00DE6F31">
      <w:pPr>
        <w:rPr>
          <w:color w:val="000000"/>
        </w:rPr>
      </w:pPr>
      <w:r>
        <w:rPr>
          <w:color w:val="000000"/>
        </w:rPr>
        <w:t xml:space="preserve">     </w:t>
      </w:r>
    </w:p>
    <w:p w:rsidR="00DE6F31" w:rsidRDefault="00DE6F31">
      <w:pPr>
        <w:rPr>
          <w:color w:val="000000"/>
        </w:rPr>
      </w:pPr>
    </w:p>
    <w:p w:rsidR="00DE6F31" w:rsidRDefault="00DE6F31">
      <w:pPr>
        <w:rPr>
          <w:color w:val="000000"/>
        </w:rPr>
      </w:pPr>
    </w:p>
    <w:p w:rsidR="00DE6F31" w:rsidRDefault="00DE6F3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ОБОЗНАЧЕНИЕ 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Примеры условного обозначения</w:t>
      </w:r>
    </w:p>
    <w:p w:rsidR="00DE6F31" w:rsidRDefault="00DE6F31">
      <w:pPr>
        <w:ind w:firstLine="225"/>
        <w:jc w:val="both"/>
        <w:rPr>
          <w:i/>
          <w:iCs/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Установочный винт с цилиндрическим и шестигранным углублением под ключ класса точности В, диаметром резьбы</w:t>
      </w:r>
      <w:r>
        <w:rPr>
          <w:color w:val="000000"/>
        </w:rPr>
        <w:t xml:space="preserve"> </w:t>
      </w:r>
      <w:r w:rsidR="003D240B">
        <w:rPr>
          <w:noProof/>
          <w:color w:val="000000"/>
          <w:position w:val="-6"/>
        </w:rPr>
        <w:drawing>
          <wp:inline distT="0" distB="0" distL="0" distR="0">
            <wp:extent cx="266700" cy="180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>10 мм, с полем допуска 6g, длиной</w:t>
      </w:r>
      <w:r>
        <w:rPr>
          <w:color w:val="000000"/>
        </w:rPr>
        <w:t xml:space="preserve"> </w:t>
      </w:r>
      <w:r w:rsidR="003D240B">
        <w:rPr>
          <w:noProof/>
          <w:color w:val="000000"/>
          <w:position w:val="-6"/>
        </w:rPr>
        <w:drawing>
          <wp:inline distT="0" distB="0" distL="0" distR="0">
            <wp:extent cx="219075" cy="180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>25 мм, класса прочности 14</w:t>
      </w:r>
      <w:r>
        <w:rPr>
          <w:color w:val="000000"/>
        </w:rPr>
        <w:t>Н</w:t>
      </w:r>
      <w:r>
        <w:rPr>
          <w:i/>
          <w:iCs/>
          <w:color w:val="000000"/>
        </w:rPr>
        <w:t>, без покрытия: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jc w:val="center"/>
        <w:rPr>
          <w:color w:val="000000"/>
        </w:rPr>
      </w:pPr>
      <w:r>
        <w:rPr>
          <w:i/>
          <w:iCs/>
          <w:color w:val="000000"/>
        </w:rPr>
        <w:t>Винт M10-6gх25.14H ГОСТ 11075-93</w:t>
      </w:r>
      <w:r>
        <w:rPr>
          <w:color w:val="000000"/>
        </w:rPr>
        <w:t xml:space="preserve"> 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То же, класса точности А, класса прочности 45</w:t>
      </w:r>
      <w:r>
        <w:rPr>
          <w:color w:val="000000"/>
        </w:rPr>
        <w:t>Н</w:t>
      </w:r>
      <w:r>
        <w:rPr>
          <w:i/>
          <w:iCs/>
          <w:color w:val="000000"/>
        </w:rPr>
        <w:t>, из стали 40</w:t>
      </w:r>
      <w:r>
        <w:rPr>
          <w:color w:val="000000"/>
        </w:rPr>
        <w:t>Х</w:t>
      </w:r>
      <w:r>
        <w:rPr>
          <w:i/>
          <w:iCs/>
          <w:color w:val="000000"/>
        </w:rPr>
        <w:t>, с химическим окисным покрытием, пропитанным маслом: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jc w:val="center"/>
        <w:rPr>
          <w:color w:val="000000"/>
        </w:rPr>
      </w:pPr>
      <w:r>
        <w:rPr>
          <w:i/>
          <w:iCs/>
          <w:color w:val="000000"/>
        </w:rPr>
        <w:t>Винт A.M10-6gx25.45H.40X.05 ГОСТ 11075-93</w:t>
      </w:r>
      <w:r>
        <w:rPr>
          <w:color w:val="000000"/>
        </w:rPr>
        <w:t xml:space="preserve"> 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То же, из латуни ЛС59-1, без покрытия: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jc w:val="center"/>
        <w:rPr>
          <w:color w:val="000000"/>
        </w:rPr>
      </w:pPr>
      <w:r>
        <w:rPr>
          <w:i/>
          <w:iCs/>
          <w:color w:val="000000"/>
        </w:rPr>
        <w:t>Винт A.M10-6gх25.32.ЛC59-1 ГОСТ 11075-93</w:t>
      </w:r>
      <w:r>
        <w:rPr>
          <w:color w:val="000000"/>
        </w:rPr>
        <w:t xml:space="preserve"> </w:t>
      </w:r>
    </w:p>
    <w:p w:rsidR="00DE6F31" w:rsidRDefault="00DE6F31">
      <w:pPr>
        <w:jc w:val="center"/>
        <w:rPr>
          <w:color w:val="000000"/>
        </w:rPr>
      </w:pPr>
    </w:p>
    <w:p w:rsidR="00DE6F31" w:rsidRDefault="00DE6F31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DE6F31" w:rsidRDefault="00DE6F31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DE6F31" w:rsidRDefault="00DE6F31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DE6F31" w:rsidRDefault="00DE6F31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DE6F31" w:rsidRDefault="00DE6F31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DE6F31" w:rsidRDefault="00DE6F31">
      <w:pPr>
        <w:jc w:val="right"/>
        <w:rPr>
          <w:color w:val="000000"/>
        </w:rPr>
      </w:pPr>
      <w:r>
        <w:rPr>
          <w:color w:val="000000"/>
        </w:rPr>
        <w:t xml:space="preserve">Таблица 3 </w:t>
      </w:r>
    </w:p>
    <w:p w:rsidR="00DE6F31" w:rsidRDefault="00DE6F3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E6F31" w:rsidRDefault="00DE6F31">
      <w:pPr>
        <w:jc w:val="center"/>
        <w:rPr>
          <w:color w:val="000000"/>
        </w:rPr>
      </w:pPr>
      <w:r>
        <w:rPr>
          <w:i/>
          <w:iCs/>
          <w:color w:val="000000"/>
        </w:rPr>
        <w:t>МАССА ВИНТОВ</w:t>
      </w:r>
      <w:r>
        <w:rPr>
          <w:color w:val="000000"/>
        </w:rPr>
        <w:t xml:space="preserve"> </w:t>
      </w:r>
    </w:p>
    <w:p w:rsidR="00DE6F31" w:rsidRDefault="00DE6F31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40"/>
        <w:gridCol w:w="765"/>
        <w:gridCol w:w="510"/>
        <w:gridCol w:w="570"/>
        <w:gridCol w:w="570"/>
        <w:gridCol w:w="570"/>
        <w:gridCol w:w="570"/>
        <w:gridCol w:w="480"/>
        <w:gridCol w:w="645"/>
        <w:gridCol w:w="705"/>
        <w:gridCol w:w="720"/>
        <w:gridCol w:w="690"/>
        <w:gridCol w:w="720"/>
        <w:gridCol w:w="975"/>
      </w:tblGrid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</w:t>
            </w:r>
            <w:r w:rsidR="003D240B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</w:tc>
        <w:tc>
          <w:tcPr>
            <w:tcW w:w="849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Теоретическая масса 1000 шт. стальных винтов, кг</w:t>
            </w:r>
            <w:r w:rsidR="003D240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при номинальном диаметре резьбы </w:t>
            </w:r>
            <w:r w:rsidR="003D240B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мм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0,01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0,02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0,03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0,03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0,07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0,09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0,09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0,10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0,11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0,14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0,10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0,16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0,17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0,25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0,58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0,07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0,16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0,24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0,28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0,54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0,89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1,14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1,71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0,21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0,32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0,36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0,66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1,07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1,64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2,51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3,30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0,40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0,48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0,82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1,29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1,77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3,34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4,53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5,22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0,75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1,13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1,79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2,48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4,42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7,15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10,14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16,91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1,44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2,28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2,83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5,99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8,74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13,66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21,84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31,58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2,90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3,71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7,97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10,85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14,86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29,78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44,86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58,63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4,07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9,94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13,36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18,48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32,77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56,14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76,48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4,95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10,73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15,87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22,09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39,33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63,31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94,14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5,83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12,70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18,39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25,79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46,07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73,72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102,14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6,71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14,68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20,90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29,42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52,68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84,17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117,11</w:t>
            </w:r>
            <w:r>
              <w:rPr>
                <w:color w:val="000000"/>
              </w:rPr>
              <w:t xml:space="preserve"> </w:t>
            </w: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16,65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23,42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33,02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59,39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94,59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132,08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18,62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25,93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36,72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66,06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105,00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147,15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28,35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40,44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72,68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115,45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162,12</w:t>
            </w:r>
            <w:r>
              <w:rPr>
                <w:color w:val="000000"/>
              </w:rPr>
              <w:t xml:space="preserve"> </w:t>
            </w: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70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33,38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47,58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86,05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136,28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192,08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80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54,89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99,41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157,14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239,09</w:t>
            </w:r>
            <w:r>
              <w:rPr>
                <w:color w:val="000000"/>
              </w:rPr>
              <w:t xml:space="preserve"> </w:t>
            </w: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112,70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177,91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251,04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  <w:tr w:rsidR="00DE6F3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122,77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189,84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F31" w:rsidRDefault="00DE6F31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281,99</w:t>
            </w:r>
          </w:p>
          <w:p w:rsidR="00DE6F31" w:rsidRDefault="00DE6F31">
            <w:pPr>
              <w:jc w:val="center"/>
              <w:rPr>
                <w:color w:val="000000"/>
              </w:rPr>
            </w:pPr>
          </w:p>
        </w:tc>
      </w:tr>
    </w:tbl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Для определения массы винтов, изготовленных из других материалов, значения массы, указанные в таблице, должны быть умножены на коэффициент: 0,356 - для алюминиевого сплава; 0,97- для бронзы; 1,08 - для латуни.</w:t>
      </w: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DE6F31" w:rsidRDefault="00DE6F31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DE6F31" w:rsidRDefault="00DE6F31">
      <w:pPr>
        <w:ind w:firstLine="225"/>
        <w:jc w:val="both"/>
      </w:pPr>
      <w:r>
        <w:rPr>
          <w:color w:val="000000"/>
        </w:rPr>
        <w:t xml:space="preserve">М.: ИПК Издательство стандартов, 1995 </w:t>
      </w:r>
    </w:p>
    <w:sectPr w:rsidR="00DE6F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30"/>
    <w:rsid w:val="00242430"/>
    <w:rsid w:val="003D240B"/>
    <w:rsid w:val="00D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2019-03-22T11:15:00Z</dcterms:created>
  <dcterms:modified xsi:type="dcterms:W3CDTF">2019-03-22T11:15:00Z</dcterms:modified>
</cp:coreProperties>
</file>