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4" w:rsidRPr="00A520B4" w:rsidRDefault="00A520B4" w:rsidP="00A520B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A85A7"/>
          <w:kern w:val="36"/>
          <w:sz w:val="36"/>
          <w:szCs w:val="36"/>
          <w:lang w:eastAsia="ru-RU"/>
        </w:rPr>
      </w:pPr>
      <w:r w:rsidRPr="00A520B4">
        <w:rPr>
          <w:rFonts w:ascii="Arial" w:eastAsia="Times New Roman" w:hAnsi="Arial" w:cs="Arial"/>
          <w:color w:val="5A85A7"/>
          <w:kern w:val="36"/>
          <w:sz w:val="36"/>
          <w:szCs w:val="36"/>
          <w:lang w:eastAsia="ru-RU"/>
        </w:rPr>
        <w:t>DIN 5299 C Карабин пожарный пружинный</w:t>
      </w:r>
    </w:p>
    <w:p w:rsidR="00A520B4" w:rsidRDefault="00A520B4" w:rsidP="00A5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C3E50"/>
          <w:sz w:val="21"/>
          <w:lang w:val="en-US" w:eastAsia="ru-RU"/>
        </w:rPr>
      </w:pPr>
    </w:p>
    <w:p w:rsidR="00A520B4" w:rsidRPr="00A520B4" w:rsidRDefault="00A520B4" w:rsidP="00A5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A520B4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Карабин пожарный пружинный DIN 5299 C</w:t>
      </w:r>
      <w:r w:rsidRPr="00A520B4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. Карабин пожарный имеет пружинный затвор и применяется для быстрого соединения или крепления цепей и тросов, не используется для подъема грузов.</w:t>
      </w:r>
    </w:p>
    <w:p w:rsidR="00A520B4" w:rsidRPr="00A520B4" w:rsidRDefault="00A520B4" w:rsidP="00A5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A520B4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Размер пожарного карабина DIN 5299 C определяется по диаметру поперечного сечения проволоки (прутка).</w:t>
      </w:r>
    </w:p>
    <w:p w:rsidR="00A520B4" w:rsidRPr="00A520B4" w:rsidRDefault="00A520B4" w:rsidP="00A5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A520B4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Материалы:</w:t>
      </w:r>
    </w:p>
    <w:p w:rsidR="00A520B4" w:rsidRPr="00A520B4" w:rsidRDefault="00A520B4" w:rsidP="00A52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A520B4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Сталь класса 2 с цинковым покрытием</w:t>
      </w:r>
    </w:p>
    <w:tbl>
      <w:tblPr>
        <w:tblW w:w="4000" w:type="pct"/>
        <w:tblCellSpacing w:w="15" w:type="dxa"/>
        <w:tblInd w:w="5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2527"/>
        <w:gridCol w:w="1055"/>
        <w:gridCol w:w="889"/>
        <w:gridCol w:w="1033"/>
        <w:gridCol w:w="2148"/>
      </w:tblGrid>
      <w:tr w:rsidR="00A520B4" w:rsidRPr="00A520B4" w:rsidTr="00A520B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Таблица размеров и характеристик пружинных пожарных карабинов DIN 5299 C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Размер, d</w:t>
            </w:r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vertAlign w:val="subscript"/>
                <w:lang w:eastAsia="ru-RU"/>
              </w:rPr>
              <w:t>1</w:t>
            </w:r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 </w:t>
            </w:r>
            <w:proofErr w:type="spellStart"/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l</w:t>
            </w:r>
            <w:proofErr w:type="spellEnd"/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d</w:t>
            </w:r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vertAlign w:val="subscript"/>
                <w:lang w:eastAsia="ru-RU"/>
              </w:rPr>
              <w:t>2</w:t>
            </w:r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f</w:t>
            </w:r>
            <w:proofErr w:type="spellEnd"/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m</w:t>
            </w:r>
            <w:proofErr w:type="spellEnd"/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Вес, кг/100 шт.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1,1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1,9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2,7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6,5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8,8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12,7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</w:t>
            </w:r>
          </w:p>
        </w:tc>
      </w:tr>
      <w:tr w:rsidR="00A520B4" w:rsidRPr="00A520B4" w:rsidTr="00A520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520B4" w:rsidRPr="00A520B4" w:rsidRDefault="00A520B4" w:rsidP="00A520B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520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</w:t>
            </w:r>
          </w:p>
        </w:tc>
      </w:tr>
    </w:tbl>
    <w:p w:rsidR="00B72395" w:rsidRDefault="00B72395"/>
    <w:sectPr w:rsidR="00B72395" w:rsidSect="00B7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0DF"/>
    <w:multiLevelType w:val="multilevel"/>
    <w:tmpl w:val="E7FA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0B4"/>
    <w:rsid w:val="00A520B4"/>
    <w:rsid w:val="00B7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5"/>
  </w:style>
  <w:style w:type="paragraph" w:styleId="1">
    <w:name w:val="heading 1"/>
    <w:basedOn w:val="a"/>
    <w:link w:val="10"/>
    <w:uiPriority w:val="9"/>
    <w:qFormat/>
    <w:rsid w:val="00A5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0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2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2021-05-28T07:53:00Z</dcterms:created>
  <dcterms:modified xsi:type="dcterms:W3CDTF">2021-05-28T07:55:00Z</dcterms:modified>
</cp:coreProperties>
</file>