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83383">
      <w:pPr>
        <w:jc w:val="right"/>
        <w:rPr>
          <w:color w:val="000000"/>
        </w:rPr>
      </w:pPr>
      <w:bookmarkStart w:id="0" w:name="_GoBack"/>
      <w:bookmarkEnd w:id="0"/>
    </w:p>
    <w:p w:rsidR="00000000" w:rsidRDefault="00483383">
      <w:pPr>
        <w:jc w:val="right"/>
        <w:rPr>
          <w:color w:val="000000"/>
        </w:rPr>
      </w:pPr>
      <w:r>
        <w:rPr>
          <w:color w:val="000000"/>
        </w:rPr>
        <w:t>ГОСТ 23360-78</w:t>
      </w:r>
    </w:p>
    <w:p w:rsidR="00000000" w:rsidRDefault="00483383">
      <w:pPr>
        <w:jc w:val="right"/>
        <w:rPr>
          <w:color w:val="000000"/>
        </w:rPr>
      </w:pPr>
      <w:r>
        <w:rPr>
          <w:color w:val="000000"/>
        </w:rPr>
        <w:t>(CT СЭВ 189-79)</w:t>
      </w:r>
    </w:p>
    <w:p w:rsidR="00000000" w:rsidRDefault="00483383">
      <w:pPr>
        <w:jc w:val="right"/>
        <w:rPr>
          <w:color w:val="000000"/>
        </w:rPr>
      </w:pPr>
    </w:p>
    <w:p w:rsidR="00000000" w:rsidRDefault="00483383">
      <w:pPr>
        <w:jc w:val="right"/>
        <w:rPr>
          <w:color w:val="000000"/>
        </w:rPr>
      </w:pPr>
      <w:r>
        <w:rPr>
          <w:color w:val="000000"/>
        </w:rPr>
        <w:t xml:space="preserve">Группа Г14 </w:t>
      </w:r>
    </w:p>
    <w:p w:rsidR="00000000" w:rsidRDefault="00483383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483383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483383">
      <w:pPr>
        <w:pStyle w:val="Heading"/>
        <w:jc w:val="center"/>
        <w:rPr>
          <w:color w:val="000000"/>
        </w:rPr>
      </w:pPr>
      <w:r>
        <w:rPr>
          <w:color w:val="000000"/>
        </w:rPr>
        <w:t>ГОСУДАРСТВЕННЫЙ СТАНДАРТ СОЮЗА ССР</w:t>
      </w:r>
    </w:p>
    <w:p w:rsidR="00000000" w:rsidRDefault="00483383">
      <w:pPr>
        <w:pStyle w:val="Heading"/>
        <w:jc w:val="center"/>
        <w:rPr>
          <w:color w:val="000000"/>
        </w:rPr>
      </w:pPr>
    </w:p>
    <w:p w:rsidR="00000000" w:rsidRDefault="00483383">
      <w:pPr>
        <w:pStyle w:val="Heading"/>
        <w:jc w:val="center"/>
        <w:rPr>
          <w:color w:val="000000"/>
        </w:rPr>
      </w:pPr>
    </w:p>
    <w:p w:rsidR="00000000" w:rsidRDefault="00483383">
      <w:pPr>
        <w:pStyle w:val="Heading"/>
        <w:jc w:val="center"/>
        <w:rPr>
          <w:color w:val="000000"/>
        </w:rPr>
      </w:pPr>
      <w:r>
        <w:rPr>
          <w:color w:val="000000"/>
        </w:rPr>
        <w:t>Основные нормы взаимозаменяемости</w:t>
      </w:r>
    </w:p>
    <w:p w:rsidR="00000000" w:rsidRDefault="00483383">
      <w:pPr>
        <w:pStyle w:val="Heading"/>
        <w:jc w:val="center"/>
        <w:rPr>
          <w:color w:val="000000"/>
        </w:rPr>
      </w:pPr>
    </w:p>
    <w:p w:rsidR="00000000" w:rsidRDefault="00483383">
      <w:pPr>
        <w:pStyle w:val="Heading"/>
        <w:jc w:val="center"/>
        <w:rPr>
          <w:color w:val="000000"/>
        </w:rPr>
      </w:pPr>
      <w:r>
        <w:rPr>
          <w:color w:val="000000"/>
        </w:rPr>
        <w:t>СОЕДИНЕНИЯ ШПОНОЧНЫЕ С ПРИЗМАТИЧЕСКИМИ ШПОНКАМИ</w:t>
      </w:r>
    </w:p>
    <w:p w:rsidR="00000000" w:rsidRDefault="00483383">
      <w:pPr>
        <w:pStyle w:val="Heading"/>
        <w:jc w:val="center"/>
        <w:rPr>
          <w:color w:val="000000"/>
        </w:rPr>
      </w:pPr>
    </w:p>
    <w:p w:rsidR="00000000" w:rsidRDefault="00483383">
      <w:pPr>
        <w:pStyle w:val="Heading"/>
        <w:jc w:val="center"/>
        <w:rPr>
          <w:color w:val="000000"/>
        </w:rPr>
      </w:pPr>
      <w:r>
        <w:rPr>
          <w:color w:val="000000"/>
        </w:rPr>
        <w:t>Размеры шпонок и сечений пазов. Допуски и посадки</w:t>
      </w:r>
    </w:p>
    <w:p w:rsidR="00000000" w:rsidRDefault="00483383">
      <w:pPr>
        <w:pStyle w:val="Heading"/>
        <w:jc w:val="center"/>
        <w:rPr>
          <w:color w:val="000000"/>
        </w:rPr>
      </w:pPr>
    </w:p>
    <w:p w:rsidR="00000000" w:rsidRDefault="00483383">
      <w:pPr>
        <w:pStyle w:val="Heading"/>
        <w:jc w:val="center"/>
        <w:rPr>
          <w:color w:val="000000"/>
        </w:rPr>
      </w:pPr>
      <w:r>
        <w:rPr>
          <w:color w:val="000000"/>
        </w:rPr>
        <w:t>Basic nor</w:t>
      </w:r>
      <w:r>
        <w:rPr>
          <w:color w:val="000000"/>
        </w:rPr>
        <w:t xml:space="preserve">ms of interchangeability. Keys couplings with prismatic Keys. </w:t>
      </w:r>
    </w:p>
    <w:p w:rsidR="00000000" w:rsidRDefault="00483383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Keys dimensions and Keyways sections. Limits and fits </w:t>
      </w:r>
    </w:p>
    <w:p w:rsidR="00000000" w:rsidRDefault="00483383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483383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483383">
      <w:pPr>
        <w:jc w:val="right"/>
        <w:rPr>
          <w:color w:val="000000"/>
        </w:rPr>
      </w:pPr>
      <w:r>
        <w:rPr>
          <w:color w:val="000000"/>
        </w:rPr>
        <w:t>Дата введения 1980-01-01</w:t>
      </w:r>
    </w:p>
    <w:p w:rsidR="00000000" w:rsidRDefault="00483383">
      <w:pPr>
        <w:jc w:val="right"/>
        <w:rPr>
          <w:color w:val="000000"/>
        </w:rPr>
      </w:pPr>
    </w:p>
    <w:p w:rsidR="00000000" w:rsidRDefault="00483383">
      <w:pPr>
        <w:jc w:val="right"/>
        <w:rPr>
          <w:color w:val="000000"/>
        </w:rPr>
      </w:pPr>
    </w:p>
    <w:p w:rsidR="00000000" w:rsidRDefault="00483383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ВВЕДЕН В ДЕЙСТВИЕ постановлением Государственного комитета СССР по стандартам от 17 ноября 1978 г. </w:t>
      </w:r>
      <w:r>
        <w:rPr>
          <w:color w:val="000000"/>
        </w:rPr>
        <w:t>N 3034</w:t>
      </w:r>
    </w:p>
    <w:p w:rsidR="00000000" w:rsidRDefault="00483383">
      <w:pPr>
        <w:ind w:firstLine="225"/>
        <w:jc w:val="both"/>
        <w:rPr>
          <w:color w:val="000000"/>
        </w:rPr>
      </w:pPr>
    </w:p>
    <w:p w:rsidR="00000000" w:rsidRDefault="00483383">
      <w:pPr>
        <w:ind w:firstLine="225"/>
        <w:jc w:val="both"/>
        <w:rPr>
          <w:color w:val="000000"/>
        </w:rPr>
      </w:pPr>
      <w:r>
        <w:rPr>
          <w:color w:val="000000"/>
        </w:rPr>
        <w:t>Постановлением Госстандарта СССР N 1268 от 23.05.90 снято ограничение срока действия</w:t>
      </w:r>
    </w:p>
    <w:p w:rsidR="00000000" w:rsidRDefault="00483383">
      <w:pPr>
        <w:ind w:firstLine="225"/>
        <w:jc w:val="both"/>
        <w:rPr>
          <w:color w:val="000000"/>
        </w:rPr>
      </w:pPr>
    </w:p>
    <w:p w:rsidR="00000000" w:rsidRDefault="00483383">
      <w:pPr>
        <w:ind w:firstLine="225"/>
        <w:jc w:val="both"/>
        <w:rPr>
          <w:color w:val="000000"/>
        </w:rPr>
      </w:pPr>
      <w:r>
        <w:rPr>
          <w:color w:val="000000"/>
        </w:rPr>
        <w:t>ВЗАМЕН ГОСТ 8788-68, ГОСТ 8789-68 и ГОСТ 7227-58 в части призматических шпонок</w:t>
      </w:r>
    </w:p>
    <w:p w:rsidR="00000000" w:rsidRDefault="00483383">
      <w:pPr>
        <w:ind w:firstLine="225"/>
        <w:jc w:val="both"/>
        <w:rPr>
          <w:color w:val="000000"/>
        </w:rPr>
      </w:pPr>
    </w:p>
    <w:p w:rsidR="00000000" w:rsidRDefault="00483383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ПЕРЕИЗДАНИЕ (август 1993 г.) с Изменениями N 1, 2, утвержденными в марте 1984 г., </w:t>
      </w:r>
      <w:r>
        <w:rPr>
          <w:color w:val="000000"/>
        </w:rPr>
        <w:t>в ноябре 1986 г. (ИУС 7-84, 2-87)</w:t>
      </w:r>
    </w:p>
    <w:p w:rsidR="00000000" w:rsidRDefault="00483383">
      <w:pPr>
        <w:ind w:firstLine="225"/>
        <w:jc w:val="both"/>
        <w:rPr>
          <w:color w:val="000000"/>
        </w:rPr>
      </w:pPr>
    </w:p>
    <w:p w:rsidR="00000000" w:rsidRDefault="00483383">
      <w:pPr>
        <w:ind w:firstLine="225"/>
        <w:jc w:val="both"/>
        <w:rPr>
          <w:color w:val="000000"/>
        </w:rPr>
      </w:pPr>
    </w:p>
    <w:p w:rsidR="00000000" w:rsidRDefault="00483383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1. Настоящий стандарт распространяется на шпоночные соединения с призматическими шпонками и устанавливает размеры и предельные отклонения размеров призматических шпонок и соответствующих им шпоночных пазов на валах и во </w:t>
      </w:r>
      <w:r>
        <w:rPr>
          <w:color w:val="000000"/>
        </w:rPr>
        <w:t>втулках.</w:t>
      </w:r>
    </w:p>
    <w:p w:rsidR="00000000" w:rsidRDefault="00483383">
      <w:pPr>
        <w:ind w:firstLine="225"/>
        <w:jc w:val="both"/>
        <w:rPr>
          <w:color w:val="000000"/>
        </w:rPr>
      </w:pPr>
    </w:p>
    <w:p w:rsidR="00000000" w:rsidRDefault="00483383">
      <w:pPr>
        <w:ind w:firstLine="225"/>
        <w:jc w:val="both"/>
        <w:rPr>
          <w:color w:val="000000"/>
        </w:rPr>
      </w:pPr>
      <w:r>
        <w:rPr>
          <w:color w:val="000000"/>
        </w:rPr>
        <w:t>Стандарт полностью соответствует СТ СЭВ 189-79.</w:t>
      </w:r>
    </w:p>
    <w:p w:rsidR="00000000" w:rsidRDefault="00483383">
      <w:pPr>
        <w:ind w:firstLine="225"/>
        <w:jc w:val="both"/>
        <w:rPr>
          <w:color w:val="000000"/>
        </w:rPr>
      </w:pPr>
    </w:p>
    <w:p w:rsidR="00000000" w:rsidRDefault="00483383">
      <w:pPr>
        <w:ind w:firstLine="225"/>
        <w:jc w:val="both"/>
        <w:rPr>
          <w:color w:val="000000"/>
        </w:rPr>
      </w:pPr>
      <w:r>
        <w:rPr>
          <w:color w:val="000000"/>
        </w:rPr>
        <w:t>Стандарт соответствует рекомендации ИСО/Р 773-69.</w:t>
      </w:r>
    </w:p>
    <w:p w:rsidR="00000000" w:rsidRDefault="00483383">
      <w:pPr>
        <w:ind w:firstLine="225"/>
        <w:jc w:val="both"/>
        <w:rPr>
          <w:color w:val="000000"/>
        </w:rPr>
      </w:pPr>
    </w:p>
    <w:p w:rsidR="00000000" w:rsidRDefault="00483383">
      <w:pPr>
        <w:ind w:firstLine="225"/>
        <w:jc w:val="both"/>
        <w:rPr>
          <w:color w:val="000000"/>
        </w:rPr>
      </w:pPr>
      <w:r>
        <w:rPr>
          <w:color w:val="000000"/>
        </w:rPr>
        <w:t>2. Размеры шпонок и их предельные отклонения должны соответствовать указанным на черт.1 и в табл.1.</w:t>
      </w:r>
    </w:p>
    <w:p w:rsidR="00000000" w:rsidRDefault="00483383">
      <w:pPr>
        <w:ind w:firstLine="225"/>
        <w:jc w:val="both"/>
        <w:rPr>
          <w:color w:val="000000"/>
        </w:rPr>
      </w:pPr>
    </w:p>
    <w:p w:rsidR="00000000" w:rsidRDefault="00483383">
      <w:pPr>
        <w:ind w:firstLine="225"/>
        <w:jc w:val="both"/>
        <w:rPr>
          <w:color w:val="000000"/>
        </w:rPr>
      </w:pPr>
    </w:p>
    <w:p w:rsidR="00000000" w:rsidRDefault="00483383">
      <w:pPr>
        <w:ind w:firstLine="225"/>
        <w:jc w:val="both"/>
        <w:rPr>
          <w:color w:val="000000"/>
        </w:rPr>
      </w:pPr>
    </w:p>
    <w:p w:rsidR="00000000" w:rsidRDefault="00F7766E">
      <w:pPr>
        <w:ind w:firstLine="225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810000" cy="1524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83383">
      <w:pPr>
        <w:jc w:val="center"/>
        <w:rPr>
          <w:color w:val="000000"/>
        </w:rPr>
      </w:pPr>
    </w:p>
    <w:p w:rsidR="00000000" w:rsidRDefault="00483383">
      <w:pPr>
        <w:jc w:val="center"/>
        <w:rPr>
          <w:color w:val="000000"/>
        </w:rPr>
      </w:pPr>
      <w:r>
        <w:rPr>
          <w:color w:val="000000"/>
        </w:rPr>
        <w:t>Черт</w:t>
      </w:r>
      <w:r>
        <w:rPr>
          <w:color w:val="000000"/>
        </w:rPr>
        <w:t xml:space="preserve">.1 </w:t>
      </w:r>
    </w:p>
    <w:p w:rsidR="00000000" w:rsidRDefault="00483383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483383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483383">
      <w:pPr>
        <w:jc w:val="right"/>
        <w:rPr>
          <w:color w:val="000000"/>
        </w:rPr>
      </w:pPr>
      <w:r>
        <w:rPr>
          <w:color w:val="000000"/>
        </w:rPr>
        <w:t xml:space="preserve">Таблица 1 </w:t>
      </w:r>
    </w:p>
    <w:p w:rsidR="00000000" w:rsidRDefault="00483383">
      <w:pPr>
        <w:jc w:val="center"/>
        <w:rPr>
          <w:color w:val="000000"/>
        </w:rPr>
      </w:pPr>
      <w:r>
        <w:rPr>
          <w:color w:val="000000"/>
        </w:rPr>
        <w:lastRenderedPageBreak/>
        <w:t>мм</w:t>
      </w:r>
    </w:p>
    <w:p w:rsidR="00000000" w:rsidRDefault="00483383">
      <w:pPr>
        <w:jc w:val="center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25"/>
        <w:gridCol w:w="1410"/>
        <w:gridCol w:w="1425"/>
        <w:gridCol w:w="1425"/>
        <w:gridCol w:w="1410"/>
        <w:gridCol w:w="14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Ширина </w:t>
            </w:r>
            <w:r w:rsidR="00F7766E"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123825" cy="1809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, (пред. откл. h9)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Высота </w:t>
            </w:r>
            <w:r w:rsidR="00F7766E"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123825" cy="1809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(пред. откл. h11; h9)</w:t>
            </w:r>
          </w:p>
        </w:tc>
        <w:tc>
          <w:tcPr>
            <w:tcW w:w="2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Размер фаски </w:t>
            </w:r>
            <w:r w:rsidR="00F7766E"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114300" cy="1428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или радиус </w:t>
            </w:r>
            <w:r w:rsidR="00F7766E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14300" cy="12382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Длина </w:t>
            </w:r>
            <w:r w:rsidR="00F7766E"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85725" cy="1809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(пред. откл. h14)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1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менее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 </w:t>
            </w: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0,16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0,40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0,60 </w:t>
            </w: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0,40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45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 </w:t>
            </w: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56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</w:t>
            </w: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</w:p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63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</w:p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</w:t>
            </w: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0,80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0,60 </w:t>
            </w:r>
          </w:p>
        </w:tc>
        <w:tc>
          <w:tcPr>
            <w:tcW w:w="1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</w:t>
            </w: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 </w:t>
            </w: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</w:t>
            </w: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 </w:t>
            </w: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45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1,20 </w:t>
            </w: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1,00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110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 </w:t>
            </w: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125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56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140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63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2,00 </w:t>
            </w: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1,60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160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180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200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45 </w:t>
            </w: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2,50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220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 </w:t>
            </w: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250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500 </w:t>
            </w:r>
          </w:p>
        </w:tc>
      </w:tr>
    </w:tbl>
    <w:p w:rsidR="00000000" w:rsidRDefault="00483383">
      <w:pPr>
        <w:jc w:val="both"/>
        <w:rPr>
          <w:color w:val="000000"/>
        </w:rPr>
      </w:pPr>
    </w:p>
    <w:p w:rsidR="00000000" w:rsidRDefault="00483383">
      <w:pPr>
        <w:ind w:firstLine="225"/>
        <w:jc w:val="both"/>
        <w:rPr>
          <w:color w:val="000000"/>
        </w:rPr>
      </w:pPr>
      <w:r>
        <w:rPr>
          <w:color w:val="000000"/>
        </w:rPr>
        <w:t>Примечания:</w:t>
      </w:r>
    </w:p>
    <w:p w:rsidR="00000000" w:rsidRDefault="00483383">
      <w:pPr>
        <w:ind w:firstLine="225"/>
        <w:jc w:val="both"/>
        <w:rPr>
          <w:color w:val="000000"/>
        </w:rPr>
      </w:pPr>
    </w:p>
    <w:p w:rsidR="00000000" w:rsidRDefault="00483383">
      <w:pPr>
        <w:ind w:firstLine="225"/>
        <w:jc w:val="both"/>
        <w:rPr>
          <w:color w:val="000000"/>
        </w:rPr>
      </w:pPr>
      <w:r>
        <w:rPr>
          <w:color w:val="000000"/>
        </w:rPr>
        <w:t>1. У шпонок с высотой от 2 до 6 мм предельные отклонения высоты cooтветствуют h9.</w:t>
      </w:r>
    </w:p>
    <w:p w:rsidR="00000000" w:rsidRDefault="00483383">
      <w:pPr>
        <w:ind w:firstLine="225"/>
        <w:jc w:val="both"/>
        <w:rPr>
          <w:color w:val="000000"/>
        </w:rPr>
      </w:pPr>
    </w:p>
    <w:p w:rsidR="00000000" w:rsidRDefault="00483383">
      <w:pPr>
        <w:ind w:firstLine="225"/>
        <w:jc w:val="both"/>
        <w:rPr>
          <w:color w:val="000000"/>
        </w:rPr>
      </w:pPr>
      <w:r>
        <w:rPr>
          <w:color w:val="000000"/>
        </w:rPr>
        <w:t>2. Допускается применять шпонки длиной, выходящей за указанные пределы диапазонов длин. При этом длины свыше</w:t>
      </w:r>
      <w:r>
        <w:rPr>
          <w:color w:val="000000"/>
        </w:rPr>
        <w:t xml:space="preserve"> 500 мм следует выбирать из ряда Ra20 по ГОСТ 6636-69.</w:t>
      </w:r>
    </w:p>
    <w:p w:rsidR="00000000" w:rsidRDefault="00483383">
      <w:pPr>
        <w:ind w:firstLine="225"/>
        <w:jc w:val="both"/>
        <w:rPr>
          <w:color w:val="000000"/>
        </w:rPr>
      </w:pPr>
    </w:p>
    <w:p w:rsidR="00000000" w:rsidRDefault="00483383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3. Наименьшая фаска </w:t>
      </w:r>
      <w:r w:rsidR="00F7766E">
        <w:rPr>
          <w:noProof/>
          <w:color w:val="000000"/>
          <w:position w:val="-6"/>
        </w:rPr>
        <w:drawing>
          <wp:inline distT="0" distB="0" distL="0" distR="0">
            <wp:extent cx="114300" cy="1428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и радиус </w:t>
      </w:r>
      <w:r w:rsidR="00F7766E">
        <w:rPr>
          <w:noProof/>
          <w:color w:val="000000"/>
          <w:position w:val="-4"/>
        </w:rPr>
        <w:drawing>
          <wp:inline distT="0" distB="0" distL="0" distR="0">
            <wp:extent cx="114300" cy="1238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даны для ответственных шпоночных соединений.</w:t>
      </w:r>
    </w:p>
    <w:p w:rsidR="00000000" w:rsidRDefault="00483383">
      <w:pPr>
        <w:ind w:firstLine="225"/>
        <w:jc w:val="both"/>
        <w:rPr>
          <w:color w:val="000000"/>
        </w:rPr>
      </w:pPr>
    </w:p>
    <w:p w:rsidR="00000000" w:rsidRDefault="00483383">
      <w:pPr>
        <w:ind w:firstLine="225"/>
        <w:jc w:val="both"/>
        <w:rPr>
          <w:color w:val="000000"/>
        </w:rPr>
      </w:pPr>
      <w:r>
        <w:rPr>
          <w:color w:val="000000"/>
        </w:rPr>
        <w:t>4. Допускается по заказу потребителя изготовлять шпо</w:t>
      </w:r>
      <w:r>
        <w:rPr>
          <w:color w:val="000000"/>
        </w:rPr>
        <w:t>нки высотой от 2 до 6 мм с предельными отклонениями по h11.</w:t>
      </w:r>
    </w:p>
    <w:p w:rsidR="00000000" w:rsidRDefault="00483383">
      <w:pPr>
        <w:ind w:firstLine="225"/>
        <w:jc w:val="both"/>
        <w:rPr>
          <w:color w:val="000000"/>
        </w:rPr>
      </w:pPr>
    </w:p>
    <w:p w:rsidR="00000000" w:rsidRDefault="00483383">
      <w:pPr>
        <w:ind w:firstLine="225"/>
        <w:jc w:val="both"/>
        <w:rPr>
          <w:color w:val="000000"/>
        </w:rPr>
      </w:pPr>
      <w:r>
        <w:rPr>
          <w:color w:val="000000"/>
        </w:rPr>
        <w:t>5. Шпонки 7х7 мм и 24х14 мм допускается применять только для крепления режущего инструмента.</w:t>
      </w:r>
    </w:p>
    <w:p w:rsidR="00000000" w:rsidRDefault="00483383">
      <w:pPr>
        <w:ind w:firstLine="225"/>
        <w:jc w:val="both"/>
        <w:rPr>
          <w:color w:val="000000"/>
        </w:rPr>
      </w:pPr>
    </w:p>
    <w:p w:rsidR="00000000" w:rsidRDefault="00483383">
      <w:pPr>
        <w:ind w:firstLine="225"/>
        <w:jc w:val="both"/>
        <w:rPr>
          <w:color w:val="000000"/>
        </w:rPr>
      </w:pPr>
    </w:p>
    <w:p w:rsidR="00000000" w:rsidRDefault="00483383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Пример условного обозначения шпонки исполнения 1, размерами </w:t>
      </w:r>
      <w:r w:rsidR="00F7766E">
        <w:rPr>
          <w:noProof/>
          <w:color w:val="000000"/>
          <w:position w:val="-6"/>
        </w:rPr>
        <w:drawing>
          <wp:inline distT="0" distB="0" distL="0" distR="0">
            <wp:extent cx="123825" cy="1809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=18 м</w:t>
      </w:r>
      <w:r>
        <w:rPr>
          <w:color w:val="000000"/>
        </w:rPr>
        <w:t xml:space="preserve">м, </w:t>
      </w:r>
      <w:r w:rsidR="00F7766E">
        <w:rPr>
          <w:noProof/>
          <w:color w:val="000000"/>
          <w:position w:val="-6"/>
        </w:rPr>
        <w:drawing>
          <wp:inline distT="0" distB="0" distL="0" distR="0">
            <wp:extent cx="123825" cy="1809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=11 мм, </w:t>
      </w:r>
      <w:r w:rsidR="00F7766E">
        <w:rPr>
          <w:noProof/>
          <w:color w:val="000000"/>
          <w:position w:val="-6"/>
        </w:rPr>
        <w:drawing>
          <wp:inline distT="0" distB="0" distL="0" distR="0">
            <wp:extent cx="85725" cy="1809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=100 мм:</w:t>
      </w:r>
    </w:p>
    <w:p w:rsidR="00000000" w:rsidRDefault="00483383">
      <w:pPr>
        <w:ind w:firstLine="225"/>
        <w:jc w:val="both"/>
        <w:rPr>
          <w:color w:val="000000"/>
        </w:rPr>
      </w:pPr>
    </w:p>
    <w:p w:rsidR="00000000" w:rsidRDefault="00483383">
      <w:pPr>
        <w:jc w:val="center"/>
        <w:rPr>
          <w:color w:val="000000"/>
        </w:rPr>
      </w:pPr>
      <w:r>
        <w:rPr>
          <w:color w:val="000000"/>
        </w:rPr>
        <w:t xml:space="preserve">Шпонка 18х11х100 ГОСТ 23360-78  </w:t>
      </w:r>
    </w:p>
    <w:p w:rsidR="00000000" w:rsidRDefault="00483383">
      <w:pPr>
        <w:ind w:firstLine="225"/>
        <w:jc w:val="both"/>
        <w:rPr>
          <w:color w:val="000000"/>
        </w:rPr>
      </w:pPr>
    </w:p>
    <w:p w:rsidR="00000000" w:rsidRDefault="00483383">
      <w:pPr>
        <w:ind w:firstLine="225"/>
        <w:jc w:val="both"/>
        <w:rPr>
          <w:color w:val="000000"/>
        </w:rPr>
      </w:pPr>
      <w:r>
        <w:rPr>
          <w:color w:val="000000"/>
        </w:rPr>
        <w:t>То же, исполнения 2:</w:t>
      </w:r>
    </w:p>
    <w:p w:rsidR="00000000" w:rsidRDefault="00483383">
      <w:pPr>
        <w:ind w:firstLine="225"/>
        <w:jc w:val="both"/>
        <w:rPr>
          <w:color w:val="000000"/>
        </w:rPr>
      </w:pPr>
    </w:p>
    <w:p w:rsidR="00000000" w:rsidRDefault="00483383">
      <w:pPr>
        <w:jc w:val="center"/>
        <w:rPr>
          <w:color w:val="000000"/>
        </w:rPr>
      </w:pPr>
      <w:r>
        <w:rPr>
          <w:color w:val="000000"/>
        </w:rPr>
        <w:t xml:space="preserve">Шпонка 2-18х11х100 ГОСТ 23360-78  </w:t>
      </w:r>
    </w:p>
    <w:p w:rsidR="00000000" w:rsidRDefault="00483383">
      <w:pPr>
        <w:ind w:firstLine="225"/>
        <w:jc w:val="both"/>
        <w:rPr>
          <w:color w:val="000000"/>
        </w:rPr>
      </w:pPr>
    </w:p>
    <w:p w:rsidR="00000000" w:rsidRDefault="00483383">
      <w:pPr>
        <w:ind w:firstLine="225"/>
        <w:jc w:val="both"/>
        <w:rPr>
          <w:color w:val="000000"/>
        </w:rPr>
      </w:pPr>
      <w:r>
        <w:rPr>
          <w:color w:val="000000"/>
        </w:rPr>
        <w:t>(Измененная редакция, Изм. N 1, 2)</w:t>
      </w:r>
    </w:p>
    <w:p w:rsidR="00000000" w:rsidRDefault="00483383">
      <w:pPr>
        <w:ind w:firstLine="225"/>
        <w:jc w:val="both"/>
        <w:rPr>
          <w:color w:val="000000"/>
        </w:rPr>
      </w:pPr>
    </w:p>
    <w:p w:rsidR="00000000" w:rsidRDefault="00483383">
      <w:pPr>
        <w:ind w:firstLine="225"/>
        <w:jc w:val="both"/>
        <w:rPr>
          <w:color w:val="000000"/>
        </w:rPr>
      </w:pPr>
      <w:r>
        <w:rPr>
          <w:color w:val="000000"/>
        </w:rPr>
        <w:t>3. Длины шпонок должны выбираться и</w:t>
      </w:r>
      <w:r>
        <w:rPr>
          <w:color w:val="000000"/>
        </w:rPr>
        <w:t>з ряда: 6; 8; 10; 12; 14; 16; 18; 20; 22; 25; 28; 32; 36; 40; 45; 50; 56; 63; 70; 80; 90; 100; 110; 125; 140; 160; 180; 200; 220; 250; 280; 320; 360; 400; 450-500 мм.</w:t>
      </w:r>
    </w:p>
    <w:p w:rsidR="00000000" w:rsidRDefault="00483383">
      <w:pPr>
        <w:ind w:firstLine="225"/>
        <w:jc w:val="both"/>
        <w:rPr>
          <w:color w:val="000000"/>
        </w:rPr>
      </w:pPr>
    </w:p>
    <w:p w:rsidR="00000000" w:rsidRDefault="00483383">
      <w:pPr>
        <w:ind w:firstLine="225"/>
        <w:jc w:val="both"/>
        <w:rPr>
          <w:color w:val="000000"/>
        </w:rPr>
      </w:pPr>
      <w:r>
        <w:rPr>
          <w:color w:val="000000"/>
        </w:rPr>
        <w:t>4. Материал - сталь чистотянутая для шпонок по ГОСТ 8787-68. Допускается применять другу</w:t>
      </w:r>
      <w:r>
        <w:rPr>
          <w:color w:val="000000"/>
        </w:rPr>
        <w:t>ю сталь с временным сопротивлением разрыву не менее 590 МПа (60 кгс/мм</w:t>
      </w:r>
      <w:r w:rsidR="00F7766E">
        <w:rPr>
          <w:noProof/>
          <w:color w:val="000000"/>
          <w:position w:val="-4"/>
        </w:rPr>
        <w:drawing>
          <wp:inline distT="0" distB="0" distL="0" distR="0">
            <wp:extent cx="104775" cy="2190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).</w:t>
      </w:r>
    </w:p>
    <w:p w:rsidR="00000000" w:rsidRDefault="00483383">
      <w:pPr>
        <w:ind w:firstLine="225"/>
        <w:jc w:val="both"/>
        <w:rPr>
          <w:color w:val="000000"/>
        </w:rPr>
      </w:pPr>
    </w:p>
    <w:p w:rsidR="00000000" w:rsidRDefault="00483383">
      <w:pPr>
        <w:ind w:firstLine="225"/>
        <w:jc w:val="both"/>
        <w:rPr>
          <w:color w:val="000000"/>
        </w:rPr>
      </w:pPr>
      <w:r>
        <w:rPr>
          <w:color w:val="000000"/>
        </w:rPr>
        <w:t>5. Размеры сечений пазов и их предельные отклонения должны соответствовать указанным на черт.2 и в табл.2.</w:t>
      </w:r>
    </w:p>
    <w:p w:rsidR="00000000" w:rsidRDefault="00483383">
      <w:pPr>
        <w:ind w:firstLine="225"/>
        <w:jc w:val="both"/>
        <w:rPr>
          <w:color w:val="000000"/>
        </w:rPr>
      </w:pPr>
    </w:p>
    <w:p w:rsidR="00000000" w:rsidRDefault="00483383">
      <w:pPr>
        <w:ind w:firstLine="225"/>
        <w:jc w:val="both"/>
        <w:rPr>
          <w:color w:val="000000"/>
        </w:rPr>
      </w:pPr>
    </w:p>
    <w:p w:rsidR="00000000" w:rsidRDefault="00483383">
      <w:pPr>
        <w:ind w:firstLine="225"/>
        <w:jc w:val="both"/>
        <w:rPr>
          <w:color w:val="000000"/>
        </w:rPr>
      </w:pPr>
    </w:p>
    <w:p w:rsidR="00000000" w:rsidRDefault="00F7766E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343150" cy="15525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83383">
      <w:pPr>
        <w:jc w:val="center"/>
        <w:rPr>
          <w:color w:val="000000"/>
        </w:rPr>
      </w:pPr>
    </w:p>
    <w:p w:rsidR="00000000" w:rsidRDefault="00483383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Шпоночные пазы вала и втулки </w:t>
      </w:r>
    </w:p>
    <w:p w:rsidR="00000000" w:rsidRDefault="00483383">
      <w:pPr>
        <w:pStyle w:val="Heading"/>
        <w:jc w:val="center"/>
        <w:rPr>
          <w:color w:val="000000"/>
        </w:rPr>
      </w:pPr>
    </w:p>
    <w:p w:rsidR="00000000" w:rsidRDefault="00F7766E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485900" cy="9715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83383">
      <w:pPr>
        <w:jc w:val="center"/>
        <w:rPr>
          <w:color w:val="000000"/>
        </w:rPr>
      </w:pPr>
    </w:p>
    <w:p w:rsidR="00000000" w:rsidRDefault="00483383">
      <w:pPr>
        <w:jc w:val="center"/>
        <w:rPr>
          <w:color w:val="000000"/>
        </w:rPr>
      </w:pPr>
      <w:r>
        <w:rPr>
          <w:color w:val="000000"/>
        </w:rPr>
        <w:t xml:space="preserve">Черт.2 </w:t>
      </w:r>
    </w:p>
    <w:p w:rsidR="00000000" w:rsidRDefault="00483383">
      <w:pPr>
        <w:jc w:val="center"/>
        <w:rPr>
          <w:color w:val="000000"/>
        </w:rPr>
      </w:pPr>
    </w:p>
    <w:p w:rsidR="00000000" w:rsidRDefault="00483383">
      <w:pPr>
        <w:ind w:firstLine="225"/>
        <w:jc w:val="both"/>
        <w:rPr>
          <w:color w:val="000000"/>
        </w:rPr>
      </w:pPr>
    </w:p>
    <w:p w:rsidR="00000000" w:rsidRDefault="00483383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 xml:space="preserve">Примечание. На рабочем чертеже должен проставляться один размер для вала </w:t>
      </w:r>
      <w:r w:rsidR="00F7766E">
        <w:rPr>
          <w:noProof/>
          <w:color w:val="000000"/>
          <w:position w:val="-10"/>
        </w:rPr>
        <w:drawing>
          <wp:inline distT="0" distB="0" distL="0" distR="0">
            <wp:extent cx="123825" cy="2190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(предпочтительный вариант) или </w:t>
      </w:r>
      <w:r w:rsidR="00F7766E">
        <w:rPr>
          <w:noProof/>
          <w:color w:val="000000"/>
          <w:position w:val="-10"/>
        </w:rPr>
        <w:drawing>
          <wp:inline distT="0" distB="0" distL="0" distR="0">
            <wp:extent cx="371475" cy="21907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и для втулки </w:t>
      </w:r>
      <w:r w:rsidR="00F7766E">
        <w:rPr>
          <w:noProof/>
          <w:color w:val="000000"/>
          <w:position w:val="-10"/>
        </w:rPr>
        <w:drawing>
          <wp:inline distT="0" distB="0" distL="0" distR="0">
            <wp:extent cx="419100" cy="2190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.</w:t>
      </w:r>
    </w:p>
    <w:p w:rsidR="00000000" w:rsidRDefault="00483383">
      <w:pPr>
        <w:ind w:firstLine="225"/>
        <w:jc w:val="both"/>
        <w:rPr>
          <w:color w:val="000000"/>
        </w:rPr>
      </w:pPr>
    </w:p>
    <w:p w:rsidR="00000000" w:rsidRDefault="00483383">
      <w:pPr>
        <w:ind w:firstLine="225"/>
        <w:jc w:val="both"/>
        <w:rPr>
          <w:color w:val="000000"/>
        </w:rPr>
      </w:pPr>
    </w:p>
    <w:p w:rsidR="00000000" w:rsidRDefault="00483383">
      <w:pPr>
        <w:jc w:val="right"/>
        <w:rPr>
          <w:color w:val="000000"/>
        </w:rPr>
      </w:pPr>
      <w:r>
        <w:rPr>
          <w:color w:val="000000"/>
        </w:rPr>
        <w:t>Таблица 2</w:t>
      </w:r>
    </w:p>
    <w:p w:rsidR="00000000" w:rsidRDefault="00483383">
      <w:pPr>
        <w:jc w:val="right"/>
        <w:rPr>
          <w:color w:val="000000"/>
        </w:rPr>
      </w:pPr>
    </w:p>
    <w:p w:rsidR="00000000" w:rsidRDefault="00483383">
      <w:pPr>
        <w:jc w:val="center"/>
        <w:rPr>
          <w:color w:val="000000"/>
        </w:rPr>
      </w:pPr>
      <w:r>
        <w:rPr>
          <w:color w:val="000000"/>
        </w:rPr>
        <w:t>мм</w:t>
      </w:r>
    </w:p>
    <w:p w:rsidR="00000000" w:rsidRDefault="00483383">
      <w:pPr>
        <w:jc w:val="center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380"/>
        <w:gridCol w:w="690"/>
        <w:gridCol w:w="705"/>
        <w:gridCol w:w="705"/>
        <w:gridCol w:w="795"/>
        <w:gridCol w:w="780"/>
        <w:gridCol w:w="660"/>
        <w:gridCol w:w="555"/>
        <w:gridCol w:w="585"/>
        <w:gridCol w:w="570"/>
        <w:gridCol w:w="585"/>
        <w:gridCol w:w="615"/>
        <w:gridCol w:w="6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Диаметр вала </w:t>
            </w:r>
            <w:r w:rsidR="00F7766E"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142875" cy="180975"/>
                  <wp:effectExtent l="0" t="0" r="952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Сече- ние шпон- ки </w:t>
            </w:r>
            <w:r w:rsidR="00F7766E"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333375" cy="180975"/>
                  <wp:effectExtent l="0" t="0" r="9525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0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Шпоночный паз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36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Ширина </w:t>
            </w:r>
            <w:r w:rsidR="00F7766E"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123825" cy="18097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2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Глубина 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Радиус закругления </w:t>
            </w:r>
            <w:r w:rsidR="00F7766E">
              <w:rPr>
                <w:noProof/>
                <w:color w:val="000000"/>
                <w:position w:val="-10"/>
              </w:rPr>
              <w:drawing>
                <wp:inline distT="0" distB="0" distL="0" distR="0">
                  <wp:extent cx="142875" cy="219075"/>
                  <wp:effectExtent l="0" t="0" r="9525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или фаска </w:t>
            </w:r>
            <w:r w:rsidR="00F7766E">
              <w:rPr>
                <w:noProof/>
                <w:color w:val="000000"/>
                <w:position w:val="-10"/>
              </w:rPr>
              <w:drawing>
                <wp:inline distT="0" distB="0" distL="0" distR="0">
                  <wp:extent cx="152400" cy="219075"/>
                  <wp:effectExtent l="0" t="0" r="0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х45°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Свободное соединение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1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Нормальное соединение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Плот-</w:t>
            </w:r>
          </w:p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ное соеди-</w:t>
            </w:r>
          </w:p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нение 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Вал </w:t>
            </w:r>
            <w:r w:rsidR="00F7766E">
              <w:rPr>
                <w:noProof/>
                <w:color w:val="000000"/>
                <w:position w:val="-10"/>
              </w:rPr>
              <w:drawing>
                <wp:inline distT="0" distB="0" distL="0" distR="0">
                  <wp:extent cx="123825" cy="21907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Втулка </w:t>
            </w:r>
            <w:r w:rsidR="00F7766E">
              <w:rPr>
                <w:noProof/>
                <w:color w:val="000000"/>
                <w:position w:val="-10"/>
              </w:rPr>
              <w:drawing>
                <wp:inline distT="0" distB="0" distL="0" distR="0">
                  <wp:extent cx="152400" cy="219075"/>
                  <wp:effectExtent l="0" t="0" r="0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Вал (Н9)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Втулка (D10)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Вал (N9)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Втул-</w:t>
            </w:r>
          </w:p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 (</w:t>
            </w:r>
            <w:r w:rsidR="00F7766E"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190500" cy="2286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9)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Вал и втулка (Р9)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Но-</w:t>
            </w:r>
          </w:p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мин.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Пред. откл.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Но-</w:t>
            </w:r>
          </w:p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мин.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Пред. откл.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более 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менее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  <w:r>
              <w:rPr>
                <w:color w:val="000000"/>
              </w:rPr>
              <w:t>От 6 до 8</w:t>
            </w:r>
          </w:p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2х2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  <w:r>
              <w:rPr>
                <w:color w:val="000000"/>
              </w:rPr>
              <w:t>+0,025</w:t>
            </w:r>
          </w:p>
          <w:p w:rsidR="00000000" w:rsidRDefault="0048338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  <w:r>
              <w:rPr>
                <w:color w:val="000000"/>
              </w:rPr>
              <w:t>+0,060</w:t>
            </w:r>
          </w:p>
          <w:p w:rsidR="00000000" w:rsidRDefault="00483383">
            <w:pPr>
              <w:rPr>
                <w:color w:val="000000"/>
              </w:rPr>
            </w:pPr>
            <w:r>
              <w:rPr>
                <w:color w:val="000000"/>
              </w:rPr>
              <w:t xml:space="preserve">+0,020 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  <w:r>
              <w:rPr>
                <w:color w:val="000000"/>
              </w:rPr>
              <w:t>-0,004</w:t>
            </w:r>
          </w:p>
          <w:p w:rsidR="00000000" w:rsidRDefault="00483383">
            <w:pPr>
              <w:rPr>
                <w:color w:val="000000"/>
              </w:rPr>
            </w:pPr>
            <w:r>
              <w:rPr>
                <w:color w:val="000000"/>
              </w:rPr>
              <w:t xml:space="preserve">-0,029 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  <w:r>
              <w:rPr>
                <w:color w:val="000000"/>
              </w:rPr>
              <w:t>+0,012</w:t>
            </w:r>
          </w:p>
          <w:p w:rsidR="00000000" w:rsidRDefault="00483383">
            <w:pPr>
              <w:rPr>
                <w:color w:val="000000"/>
              </w:rPr>
            </w:pPr>
            <w:r>
              <w:rPr>
                <w:color w:val="000000"/>
              </w:rPr>
              <w:t xml:space="preserve">-0,012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  <w:r>
              <w:rPr>
                <w:color w:val="000000"/>
              </w:rPr>
              <w:t>-0,006</w:t>
            </w:r>
          </w:p>
          <w:p w:rsidR="00000000" w:rsidRDefault="00483383">
            <w:pPr>
              <w:rPr>
                <w:color w:val="000000"/>
              </w:rPr>
            </w:pPr>
            <w:r>
              <w:rPr>
                <w:color w:val="000000"/>
              </w:rPr>
              <w:t xml:space="preserve">-0,031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Св. 8 до 10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3х3 </w:t>
            </w: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1,4 </w:t>
            </w: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0,16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0,08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Св. 10 до 12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4х4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+0,1</w:t>
            </w:r>
          </w:p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+0,1</w:t>
            </w:r>
          </w:p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" 12 " 17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5х5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  <w:r>
              <w:rPr>
                <w:color w:val="000000"/>
              </w:rPr>
              <w:t>+0,030</w:t>
            </w:r>
          </w:p>
          <w:p w:rsidR="00000000" w:rsidRDefault="00483383">
            <w:pPr>
              <w:rPr>
                <w:color w:val="000000"/>
              </w:rPr>
            </w:pPr>
            <w:r>
              <w:rPr>
                <w:color w:val="000000"/>
              </w:rPr>
              <w:t xml:space="preserve">  0 </w:t>
            </w: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  <w:r>
              <w:rPr>
                <w:color w:val="000000"/>
              </w:rPr>
              <w:t xml:space="preserve">+0,078 +0,030 </w:t>
            </w: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  <w:r>
              <w:rPr>
                <w:color w:val="000000"/>
              </w:rPr>
              <w:t xml:space="preserve">  0</w:t>
            </w:r>
          </w:p>
          <w:p w:rsidR="00000000" w:rsidRDefault="00483383">
            <w:pPr>
              <w:rPr>
                <w:color w:val="000000"/>
              </w:rPr>
            </w:pPr>
            <w:r>
              <w:rPr>
                <w:color w:val="000000"/>
              </w:rPr>
              <w:t xml:space="preserve">-0,030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  <w:r>
              <w:rPr>
                <w:color w:val="000000"/>
              </w:rPr>
              <w:t>+0,015</w:t>
            </w:r>
          </w:p>
          <w:p w:rsidR="00000000" w:rsidRDefault="00483383">
            <w:pPr>
              <w:rPr>
                <w:color w:val="000000"/>
              </w:rPr>
            </w:pPr>
            <w:r>
              <w:rPr>
                <w:color w:val="000000"/>
              </w:rPr>
              <w:t xml:space="preserve">-0,015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  <w:r>
              <w:rPr>
                <w:color w:val="000000"/>
              </w:rPr>
              <w:t>-0,012</w:t>
            </w:r>
          </w:p>
          <w:p w:rsidR="00000000" w:rsidRDefault="00483383">
            <w:pPr>
              <w:rPr>
                <w:color w:val="000000"/>
              </w:rPr>
            </w:pPr>
            <w:r>
              <w:rPr>
                <w:color w:val="000000"/>
              </w:rPr>
              <w:t xml:space="preserve">-0,042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" 17 " 22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6х6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</w:p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 </w:t>
            </w: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</w:p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Св. 22 до 30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7х7;</w:t>
            </w:r>
          </w:p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8х7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  <w:r>
              <w:rPr>
                <w:color w:val="000000"/>
              </w:rPr>
              <w:t>+0,036</w:t>
            </w:r>
          </w:p>
          <w:p w:rsidR="00000000" w:rsidRDefault="00483383">
            <w:pPr>
              <w:rPr>
                <w:color w:val="000000"/>
              </w:rPr>
            </w:pPr>
            <w:r>
              <w:rPr>
                <w:color w:val="000000"/>
              </w:rPr>
              <w:t xml:space="preserve">  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  <w:r>
              <w:rPr>
                <w:color w:val="000000"/>
              </w:rPr>
              <w:t>+0,098</w:t>
            </w:r>
          </w:p>
          <w:p w:rsidR="00000000" w:rsidRDefault="00483383">
            <w:pPr>
              <w:rPr>
                <w:color w:val="000000"/>
              </w:rPr>
            </w:pPr>
            <w:r>
              <w:rPr>
                <w:color w:val="000000"/>
              </w:rPr>
              <w:t xml:space="preserve">+0,040 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  <w:r>
              <w:rPr>
                <w:color w:val="000000"/>
              </w:rPr>
              <w:t xml:space="preserve">  0</w:t>
            </w:r>
          </w:p>
          <w:p w:rsidR="00000000" w:rsidRDefault="00483383">
            <w:pPr>
              <w:rPr>
                <w:color w:val="000000"/>
              </w:rPr>
            </w:pPr>
            <w:r>
              <w:rPr>
                <w:color w:val="000000"/>
              </w:rPr>
              <w:t xml:space="preserve">-0,036 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  <w:r>
              <w:rPr>
                <w:color w:val="000000"/>
              </w:rPr>
              <w:t>+0,018</w:t>
            </w:r>
          </w:p>
          <w:p w:rsidR="00000000" w:rsidRDefault="00483383">
            <w:pPr>
              <w:rPr>
                <w:color w:val="000000"/>
              </w:rPr>
            </w:pPr>
            <w:r>
              <w:rPr>
                <w:color w:val="000000"/>
              </w:rPr>
              <w:t>-0,018</w:t>
            </w:r>
          </w:p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  <w:r>
              <w:rPr>
                <w:color w:val="000000"/>
              </w:rPr>
              <w:t>-0,015</w:t>
            </w:r>
          </w:p>
          <w:p w:rsidR="00000000" w:rsidRDefault="00483383">
            <w:pPr>
              <w:rPr>
                <w:color w:val="000000"/>
              </w:rPr>
            </w:pPr>
            <w:r>
              <w:rPr>
                <w:color w:val="000000"/>
              </w:rPr>
              <w:t>-0,051</w:t>
            </w:r>
          </w:p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" 30 " 38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10х8 </w:t>
            </w: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5,0 </w:t>
            </w: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3,3 </w:t>
            </w: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  <w:r>
              <w:rPr>
                <w:color w:val="000000"/>
              </w:rPr>
              <w:t>Св. 38 до 44</w:t>
            </w:r>
          </w:p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12х8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" 44 " 50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14х9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  <w:r>
              <w:rPr>
                <w:color w:val="000000"/>
              </w:rPr>
              <w:t>+0,043</w:t>
            </w:r>
          </w:p>
          <w:p w:rsidR="00000000" w:rsidRDefault="00483383">
            <w:pPr>
              <w:rPr>
                <w:color w:val="000000"/>
              </w:rPr>
            </w:pPr>
            <w:r>
              <w:rPr>
                <w:color w:val="000000"/>
              </w:rPr>
              <w:t xml:space="preserve">  0 </w:t>
            </w: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  <w:r>
              <w:rPr>
                <w:color w:val="000000"/>
              </w:rPr>
              <w:t>+0,120</w:t>
            </w:r>
          </w:p>
          <w:p w:rsidR="00000000" w:rsidRDefault="00483383">
            <w:pPr>
              <w:rPr>
                <w:color w:val="000000"/>
              </w:rPr>
            </w:pPr>
            <w:r>
              <w:rPr>
                <w:color w:val="000000"/>
              </w:rPr>
              <w:t xml:space="preserve">+0,050 </w:t>
            </w: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  <w:r>
              <w:rPr>
                <w:color w:val="000000"/>
              </w:rPr>
              <w:t xml:space="preserve">  0</w:t>
            </w:r>
          </w:p>
          <w:p w:rsidR="00000000" w:rsidRDefault="00483383">
            <w:pPr>
              <w:rPr>
                <w:color w:val="000000"/>
              </w:rPr>
            </w:pPr>
            <w:r>
              <w:rPr>
                <w:color w:val="000000"/>
              </w:rPr>
              <w:t xml:space="preserve">- 0,043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  <w:r>
              <w:rPr>
                <w:color w:val="000000"/>
              </w:rPr>
              <w:t>+0,021</w:t>
            </w:r>
          </w:p>
          <w:p w:rsidR="00000000" w:rsidRDefault="00483383">
            <w:pPr>
              <w:rPr>
                <w:color w:val="000000"/>
              </w:rPr>
            </w:pPr>
            <w:r>
              <w:rPr>
                <w:color w:val="000000"/>
              </w:rPr>
              <w:t xml:space="preserve">-0,021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  <w:r>
              <w:rPr>
                <w:color w:val="000000"/>
              </w:rPr>
              <w:t>-0,018</w:t>
            </w:r>
          </w:p>
          <w:p w:rsidR="00000000" w:rsidRDefault="00483383">
            <w:pPr>
              <w:rPr>
                <w:color w:val="000000"/>
              </w:rPr>
            </w:pPr>
            <w:r>
              <w:rPr>
                <w:color w:val="000000"/>
              </w:rPr>
              <w:t xml:space="preserve">-0,061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0,4 </w:t>
            </w: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" 50 " 58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16х10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6,0 </w:t>
            </w: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+0,2</w:t>
            </w:r>
          </w:p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+0,2</w:t>
            </w:r>
          </w:p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" 58 " 65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18х11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7,0 </w:t>
            </w: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Св. 65 до 75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20х12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" 75 " 85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22х14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5,4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" 85 " 95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24х14;</w:t>
            </w:r>
          </w:p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25х14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  <w:r>
              <w:rPr>
                <w:color w:val="000000"/>
              </w:rPr>
              <w:t>+0,052</w:t>
            </w:r>
          </w:p>
          <w:p w:rsidR="00000000" w:rsidRDefault="00483383">
            <w:pPr>
              <w:rPr>
                <w:color w:val="000000"/>
              </w:rPr>
            </w:pPr>
            <w:r>
              <w:rPr>
                <w:color w:val="000000"/>
              </w:rPr>
              <w:t xml:space="preserve">  0</w:t>
            </w:r>
          </w:p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  <w:r>
              <w:rPr>
                <w:color w:val="000000"/>
              </w:rPr>
              <w:t>+0,149</w:t>
            </w:r>
          </w:p>
          <w:p w:rsidR="00000000" w:rsidRDefault="00483383">
            <w:pPr>
              <w:rPr>
                <w:color w:val="000000"/>
              </w:rPr>
            </w:pPr>
            <w:r>
              <w:rPr>
                <w:color w:val="000000"/>
              </w:rPr>
              <w:t>+0,065</w:t>
            </w:r>
          </w:p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  <w:r>
              <w:rPr>
                <w:color w:val="000000"/>
              </w:rPr>
              <w:t xml:space="preserve">  0</w:t>
            </w:r>
          </w:p>
          <w:p w:rsidR="00000000" w:rsidRDefault="00483383">
            <w:pPr>
              <w:rPr>
                <w:color w:val="000000"/>
              </w:rPr>
            </w:pPr>
            <w:r>
              <w:rPr>
                <w:color w:val="000000"/>
              </w:rPr>
              <w:t>-0,052</w:t>
            </w:r>
          </w:p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  <w:r>
              <w:rPr>
                <w:color w:val="000000"/>
              </w:rPr>
              <w:t>+0,026</w:t>
            </w:r>
          </w:p>
          <w:p w:rsidR="00000000" w:rsidRDefault="00483383">
            <w:pPr>
              <w:rPr>
                <w:color w:val="000000"/>
              </w:rPr>
            </w:pPr>
            <w:r>
              <w:rPr>
                <w:color w:val="000000"/>
              </w:rPr>
              <w:t>-0,026</w:t>
            </w:r>
          </w:p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  <w:r>
              <w:rPr>
                <w:color w:val="000000"/>
              </w:rPr>
              <w:t>-0,022</w:t>
            </w:r>
          </w:p>
          <w:p w:rsidR="00000000" w:rsidRDefault="00483383">
            <w:pPr>
              <w:rPr>
                <w:color w:val="000000"/>
              </w:rPr>
            </w:pPr>
            <w:r>
              <w:rPr>
                <w:color w:val="000000"/>
              </w:rPr>
              <w:t>-0,074</w:t>
            </w:r>
          </w:p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5,4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 </w:t>
            </w: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" 95 " 110 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28х16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10,0 </w:t>
            </w: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6,4 </w:t>
            </w: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Св. 110 до 130 </w:t>
            </w:r>
          </w:p>
          <w:p w:rsidR="00000000" w:rsidRDefault="0048338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32х18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7,4 </w:t>
            </w: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" 130 " 150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36х20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+0,062</w:t>
            </w:r>
          </w:p>
          <w:p w:rsidR="00000000" w:rsidRDefault="004833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0 </w:t>
            </w: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+0,180</w:t>
            </w:r>
          </w:p>
          <w:p w:rsidR="00000000" w:rsidRDefault="004833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+0,080 </w:t>
            </w: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0</w:t>
            </w:r>
          </w:p>
          <w:p w:rsidR="00000000" w:rsidRDefault="004833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-0,062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+0,031</w:t>
            </w:r>
          </w:p>
          <w:p w:rsidR="00000000" w:rsidRDefault="004833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-0,031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-0,026</w:t>
            </w:r>
          </w:p>
          <w:p w:rsidR="00000000" w:rsidRDefault="004833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-0,088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12,0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8,4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" 150 " 170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40х22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13,0 </w:t>
            </w: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9,4 </w:t>
            </w: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" 170 " 200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45х25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15,0 </w:t>
            </w: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10,4 </w:t>
            </w: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1,0 </w:t>
            </w: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" 200 " 230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50х28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17,0 </w:t>
            </w: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+0,3</w:t>
            </w:r>
          </w:p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11,4 </w:t>
            </w: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+0,3</w:t>
            </w:r>
          </w:p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Св. 230 до 260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56х32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  <w:r>
              <w:rPr>
                <w:color w:val="000000"/>
              </w:rPr>
              <w:t>+0,074</w:t>
            </w:r>
          </w:p>
          <w:p w:rsidR="00000000" w:rsidRDefault="00483383">
            <w:pPr>
              <w:rPr>
                <w:color w:val="000000"/>
              </w:rPr>
            </w:pPr>
            <w:r>
              <w:rPr>
                <w:color w:val="000000"/>
              </w:rPr>
              <w:t xml:space="preserve">  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  <w:r>
              <w:rPr>
                <w:color w:val="000000"/>
              </w:rPr>
              <w:t>+0,220</w:t>
            </w:r>
          </w:p>
          <w:p w:rsidR="00000000" w:rsidRDefault="00483383">
            <w:pPr>
              <w:rPr>
                <w:color w:val="000000"/>
              </w:rPr>
            </w:pPr>
            <w:r>
              <w:rPr>
                <w:color w:val="000000"/>
              </w:rPr>
              <w:t xml:space="preserve">+0,100 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  <w:r>
              <w:rPr>
                <w:color w:val="000000"/>
              </w:rPr>
              <w:t xml:space="preserve">  0</w:t>
            </w:r>
          </w:p>
          <w:p w:rsidR="00000000" w:rsidRDefault="00483383">
            <w:pPr>
              <w:rPr>
                <w:color w:val="000000"/>
              </w:rPr>
            </w:pPr>
            <w:r>
              <w:rPr>
                <w:color w:val="000000"/>
              </w:rPr>
              <w:t xml:space="preserve">-0,074 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  <w:r>
              <w:rPr>
                <w:color w:val="000000"/>
              </w:rPr>
              <w:t>+0,037</w:t>
            </w:r>
          </w:p>
          <w:p w:rsidR="00000000" w:rsidRDefault="00483383">
            <w:pPr>
              <w:rPr>
                <w:color w:val="000000"/>
              </w:rPr>
            </w:pPr>
            <w:r>
              <w:rPr>
                <w:color w:val="000000"/>
              </w:rPr>
              <w:t xml:space="preserve">-0,037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  <w:r>
              <w:rPr>
                <w:color w:val="000000"/>
              </w:rPr>
              <w:t>-0,032</w:t>
            </w:r>
          </w:p>
          <w:p w:rsidR="00000000" w:rsidRDefault="00483383">
            <w:pPr>
              <w:rPr>
                <w:color w:val="000000"/>
              </w:rPr>
            </w:pPr>
            <w:r>
              <w:rPr>
                <w:color w:val="000000"/>
              </w:rPr>
              <w:t xml:space="preserve">-0,106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20,0 </w:t>
            </w: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12,4 </w:t>
            </w: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" 260 " 290 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63х32 </w:t>
            </w: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20,0 </w:t>
            </w: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12, 4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1,6 </w:t>
            </w:r>
          </w:p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1,2 </w:t>
            </w:r>
          </w:p>
          <w:p w:rsidR="00000000" w:rsidRDefault="00483383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Св. 290 до 330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70х36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  <w:r>
              <w:rPr>
                <w:color w:val="000000"/>
              </w:rPr>
              <w:t>+0,074</w:t>
            </w:r>
          </w:p>
          <w:p w:rsidR="00000000" w:rsidRDefault="00483383">
            <w:pPr>
              <w:rPr>
                <w:color w:val="000000"/>
              </w:rPr>
            </w:pPr>
            <w:r>
              <w:rPr>
                <w:color w:val="000000"/>
              </w:rPr>
              <w:t xml:space="preserve">  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  <w:r>
              <w:rPr>
                <w:color w:val="000000"/>
              </w:rPr>
              <w:t>+0,220</w:t>
            </w:r>
          </w:p>
          <w:p w:rsidR="00000000" w:rsidRDefault="00483383">
            <w:pPr>
              <w:rPr>
                <w:color w:val="000000"/>
              </w:rPr>
            </w:pPr>
            <w:r>
              <w:rPr>
                <w:color w:val="000000"/>
              </w:rPr>
              <w:t xml:space="preserve">+0,100 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  <w:r>
              <w:rPr>
                <w:color w:val="000000"/>
              </w:rPr>
              <w:t xml:space="preserve">  0</w:t>
            </w:r>
          </w:p>
          <w:p w:rsidR="00000000" w:rsidRDefault="00483383">
            <w:pPr>
              <w:rPr>
                <w:color w:val="000000"/>
              </w:rPr>
            </w:pPr>
            <w:r>
              <w:rPr>
                <w:color w:val="000000"/>
              </w:rPr>
              <w:t xml:space="preserve">-0,074 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  <w:r>
              <w:rPr>
                <w:color w:val="000000"/>
              </w:rPr>
              <w:t>+0,037</w:t>
            </w:r>
          </w:p>
          <w:p w:rsidR="00000000" w:rsidRDefault="00483383">
            <w:pPr>
              <w:rPr>
                <w:color w:val="000000"/>
              </w:rPr>
            </w:pPr>
            <w:r>
              <w:rPr>
                <w:color w:val="000000"/>
              </w:rPr>
              <w:t xml:space="preserve">-0,037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  <w:r>
              <w:rPr>
                <w:color w:val="000000"/>
              </w:rPr>
              <w:t>-0,032</w:t>
            </w:r>
          </w:p>
          <w:p w:rsidR="00000000" w:rsidRDefault="00483383">
            <w:pPr>
              <w:rPr>
                <w:color w:val="000000"/>
              </w:rPr>
            </w:pPr>
            <w:r>
              <w:rPr>
                <w:color w:val="000000"/>
              </w:rPr>
              <w:t xml:space="preserve">-0,106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22,0 </w:t>
            </w: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14,4 </w:t>
            </w: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" 330 " 380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80х40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25,0 </w:t>
            </w: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15,4 </w:t>
            </w: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  <w:r>
              <w:rPr>
                <w:color w:val="000000"/>
              </w:rPr>
              <w:t>Св. 380 до 440</w:t>
            </w:r>
          </w:p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90х45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  <w:r>
              <w:rPr>
                <w:color w:val="000000"/>
              </w:rPr>
              <w:t>+0,087</w:t>
            </w:r>
          </w:p>
          <w:p w:rsidR="00000000" w:rsidRDefault="00483383">
            <w:pPr>
              <w:rPr>
                <w:color w:val="000000"/>
              </w:rPr>
            </w:pPr>
            <w:r>
              <w:rPr>
                <w:color w:val="000000"/>
              </w:rPr>
              <w:t xml:space="preserve">  0 </w:t>
            </w: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  <w:r>
              <w:rPr>
                <w:color w:val="000000"/>
              </w:rPr>
              <w:t>+0,260</w:t>
            </w:r>
          </w:p>
          <w:p w:rsidR="00000000" w:rsidRDefault="00483383">
            <w:pPr>
              <w:rPr>
                <w:color w:val="000000"/>
              </w:rPr>
            </w:pPr>
            <w:r>
              <w:rPr>
                <w:color w:val="000000"/>
              </w:rPr>
              <w:t xml:space="preserve">+0,120 </w:t>
            </w: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  <w:r>
              <w:rPr>
                <w:color w:val="000000"/>
              </w:rPr>
              <w:t xml:space="preserve">  0</w:t>
            </w:r>
          </w:p>
          <w:p w:rsidR="00000000" w:rsidRDefault="00483383">
            <w:pPr>
              <w:rPr>
                <w:color w:val="000000"/>
              </w:rPr>
            </w:pPr>
            <w:r>
              <w:rPr>
                <w:color w:val="000000"/>
              </w:rPr>
              <w:t xml:space="preserve">-0,087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  <w:r>
              <w:rPr>
                <w:color w:val="000000"/>
              </w:rPr>
              <w:t>+0,043</w:t>
            </w:r>
          </w:p>
          <w:p w:rsidR="00000000" w:rsidRDefault="00483383">
            <w:pPr>
              <w:rPr>
                <w:color w:val="000000"/>
              </w:rPr>
            </w:pPr>
            <w:r>
              <w:rPr>
                <w:color w:val="000000"/>
              </w:rPr>
              <w:t xml:space="preserve">-0,043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  <w:r>
              <w:rPr>
                <w:color w:val="000000"/>
              </w:rPr>
              <w:t>-0,037</w:t>
            </w:r>
          </w:p>
          <w:p w:rsidR="00000000" w:rsidRDefault="00483383">
            <w:pPr>
              <w:rPr>
                <w:color w:val="000000"/>
              </w:rPr>
            </w:pPr>
            <w:r>
              <w:rPr>
                <w:color w:val="000000"/>
              </w:rPr>
              <w:t xml:space="preserve">-0,124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17,4 </w:t>
            </w: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2,5 </w:t>
            </w: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" 440 " 500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100х50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31,0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19,5 </w:t>
            </w: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</w:tr>
    </w:tbl>
    <w:p w:rsidR="00000000" w:rsidRDefault="00483383">
      <w:pPr>
        <w:ind w:firstLine="225"/>
        <w:jc w:val="both"/>
        <w:rPr>
          <w:color w:val="000000"/>
        </w:rPr>
      </w:pPr>
    </w:p>
    <w:p w:rsidR="00000000" w:rsidRDefault="00483383">
      <w:pPr>
        <w:ind w:firstLine="225"/>
        <w:jc w:val="both"/>
        <w:rPr>
          <w:color w:val="000000"/>
        </w:rPr>
      </w:pPr>
      <w:r>
        <w:rPr>
          <w:color w:val="000000"/>
        </w:rPr>
        <w:t>Примечания:</w:t>
      </w:r>
    </w:p>
    <w:p w:rsidR="00000000" w:rsidRDefault="00483383">
      <w:pPr>
        <w:ind w:firstLine="225"/>
        <w:jc w:val="both"/>
        <w:rPr>
          <w:color w:val="000000"/>
        </w:rPr>
      </w:pPr>
    </w:p>
    <w:p w:rsidR="00000000" w:rsidRDefault="00483383">
      <w:pPr>
        <w:ind w:firstLine="225"/>
        <w:jc w:val="both"/>
        <w:rPr>
          <w:color w:val="000000"/>
        </w:rPr>
      </w:pPr>
      <w:r>
        <w:rPr>
          <w:color w:val="000000"/>
        </w:rPr>
        <w:t>1. Допускаются для ширины паза вала и втулки любые сочетания полей допусков, указанных в табл.2.</w:t>
      </w:r>
    </w:p>
    <w:p w:rsidR="00000000" w:rsidRDefault="00483383">
      <w:pPr>
        <w:ind w:firstLine="225"/>
        <w:jc w:val="both"/>
        <w:rPr>
          <w:color w:val="000000"/>
        </w:rPr>
      </w:pPr>
    </w:p>
    <w:p w:rsidR="00000000" w:rsidRDefault="00483383">
      <w:pPr>
        <w:ind w:firstLine="225"/>
        <w:jc w:val="both"/>
        <w:rPr>
          <w:color w:val="000000"/>
        </w:rPr>
      </w:pPr>
      <w:r>
        <w:rPr>
          <w:color w:val="000000"/>
        </w:rPr>
        <w:t>2. Для термообработанных деталей допу</w:t>
      </w:r>
      <w:r>
        <w:rPr>
          <w:color w:val="000000"/>
        </w:rPr>
        <w:t>скаются предельные отклонения размера ширины паза вала Н11, если это не влияет на работоспособность соединения.</w:t>
      </w:r>
    </w:p>
    <w:p w:rsidR="00000000" w:rsidRDefault="00483383">
      <w:pPr>
        <w:ind w:firstLine="225"/>
        <w:jc w:val="both"/>
        <w:rPr>
          <w:color w:val="000000"/>
        </w:rPr>
      </w:pPr>
    </w:p>
    <w:p w:rsidR="00000000" w:rsidRDefault="00483383">
      <w:pPr>
        <w:ind w:firstLine="225"/>
        <w:jc w:val="both"/>
        <w:rPr>
          <w:color w:val="000000"/>
        </w:rPr>
      </w:pPr>
      <w:r>
        <w:rPr>
          <w:color w:val="000000"/>
        </w:rPr>
        <w:t>3. В ответственных шпоночных соединениях сопряжения дна паза с боковыми сторонами выполняются по радиусу, величина и предельные отклонения кото</w:t>
      </w:r>
      <w:r>
        <w:rPr>
          <w:color w:val="000000"/>
        </w:rPr>
        <w:t>рого должны указываться на рабочем  чертеже.</w:t>
      </w:r>
    </w:p>
    <w:p w:rsidR="00000000" w:rsidRDefault="00483383">
      <w:pPr>
        <w:ind w:firstLine="225"/>
        <w:jc w:val="both"/>
        <w:rPr>
          <w:color w:val="000000"/>
        </w:rPr>
      </w:pPr>
    </w:p>
    <w:p w:rsidR="00000000" w:rsidRDefault="00483383">
      <w:pPr>
        <w:ind w:firstLine="225"/>
        <w:jc w:val="both"/>
        <w:rPr>
          <w:color w:val="000000"/>
        </w:rPr>
      </w:pPr>
      <w:r>
        <w:rPr>
          <w:color w:val="000000"/>
        </w:rPr>
        <w:t>4. Допускается в обоснованных случаях (пустотелые и ступенчатые валы, передачи пониженных крутящих моментов и т.п.) применять меньшие размеры сечений стандартных шпонок на валах больших диаметров, за исключение</w:t>
      </w:r>
      <w:r>
        <w:rPr>
          <w:color w:val="000000"/>
        </w:rPr>
        <w:t xml:space="preserve">м выходных концов валов. </w:t>
      </w:r>
    </w:p>
    <w:p w:rsidR="00000000" w:rsidRDefault="00483383">
      <w:pPr>
        <w:ind w:firstLine="225"/>
        <w:jc w:val="both"/>
        <w:rPr>
          <w:color w:val="000000"/>
        </w:rPr>
      </w:pPr>
    </w:p>
    <w:p w:rsidR="00000000" w:rsidRDefault="00483383">
      <w:pPr>
        <w:ind w:firstLine="225"/>
        <w:jc w:val="both"/>
        <w:rPr>
          <w:color w:val="000000"/>
        </w:rPr>
      </w:pPr>
      <w:r>
        <w:rPr>
          <w:color w:val="000000"/>
        </w:rPr>
        <w:t>(Измененная редакция, Изм. N 2).</w:t>
      </w:r>
    </w:p>
    <w:p w:rsidR="00000000" w:rsidRDefault="00483383">
      <w:pPr>
        <w:ind w:firstLine="225"/>
        <w:jc w:val="both"/>
        <w:rPr>
          <w:color w:val="000000"/>
        </w:rPr>
      </w:pPr>
    </w:p>
    <w:p w:rsidR="00000000" w:rsidRDefault="00483383">
      <w:pPr>
        <w:ind w:firstLine="225"/>
        <w:jc w:val="both"/>
        <w:rPr>
          <w:color w:val="000000"/>
        </w:rPr>
      </w:pPr>
    </w:p>
    <w:p w:rsidR="00000000" w:rsidRDefault="00483383">
      <w:pPr>
        <w:ind w:firstLine="225"/>
        <w:jc w:val="both"/>
        <w:rPr>
          <w:color w:val="000000"/>
        </w:rPr>
      </w:pPr>
      <w:r>
        <w:rPr>
          <w:color w:val="000000"/>
        </w:rPr>
        <w:t>6. При контроле размеров (</w:t>
      </w:r>
      <w:r w:rsidR="00F7766E">
        <w:rPr>
          <w:noProof/>
          <w:color w:val="000000"/>
          <w:position w:val="-10"/>
        </w:rPr>
        <w:drawing>
          <wp:inline distT="0" distB="0" distL="0" distR="0">
            <wp:extent cx="371475" cy="21907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) и (</w:t>
      </w:r>
      <w:r w:rsidR="00F7766E">
        <w:rPr>
          <w:noProof/>
          <w:color w:val="000000"/>
          <w:position w:val="-10"/>
        </w:rPr>
        <w:drawing>
          <wp:inline distT="0" distB="0" distL="0" distR="0">
            <wp:extent cx="419100" cy="21907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) предельные отклонения должны соответствовать указанным в табл.3.</w:t>
      </w:r>
    </w:p>
    <w:p w:rsidR="00000000" w:rsidRDefault="00483383">
      <w:pPr>
        <w:ind w:firstLine="225"/>
        <w:jc w:val="both"/>
        <w:rPr>
          <w:color w:val="000000"/>
        </w:rPr>
      </w:pPr>
    </w:p>
    <w:p w:rsidR="00000000" w:rsidRDefault="00483383">
      <w:pPr>
        <w:ind w:firstLine="225"/>
        <w:jc w:val="both"/>
        <w:rPr>
          <w:color w:val="000000"/>
        </w:rPr>
      </w:pPr>
    </w:p>
    <w:p w:rsidR="00000000" w:rsidRDefault="00483383">
      <w:pPr>
        <w:jc w:val="right"/>
        <w:rPr>
          <w:color w:val="000000"/>
        </w:rPr>
      </w:pPr>
      <w:r>
        <w:rPr>
          <w:color w:val="000000"/>
        </w:rPr>
        <w:t>Таблица 3</w:t>
      </w:r>
    </w:p>
    <w:p w:rsidR="00000000" w:rsidRDefault="00483383">
      <w:pPr>
        <w:jc w:val="right"/>
        <w:rPr>
          <w:color w:val="000000"/>
        </w:rPr>
      </w:pPr>
    </w:p>
    <w:p w:rsidR="00000000" w:rsidRDefault="00483383">
      <w:pPr>
        <w:jc w:val="center"/>
        <w:rPr>
          <w:color w:val="000000"/>
        </w:rPr>
      </w:pPr>
      <w:r>
        <w:rPr>
          <w:color w:val="000000"/>
        </w:rPr>
        <w:t>мм</w:t>
      </w:r>
    </w:p>
    <w:p w:rsidR="00000000" w:rsidRDefault="00483383">
      <w:pPr>
        <w:jc w:val="center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585"/>
        <w:gridCol w:w="2925"/>
        <w:gridCol w:w="25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Высота шпонок </w:t>
            </w:r>
          </w:p>
        </w:tc>
        <w:tc>
          <w:tcPr>
            <w:tcW w:w="54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Предельные отклонения размеров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7766E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371475" cy="219075"/>
                  <wp:effectExtent l="0" t="0" r="9525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7766E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419100" cy="219075"/>
                  <wp:effectExtent l="0" t="0" r="0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 2 до 6 </w:t>
            </w:r>
          </w:p>
        </w:tc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0</w:t>
            </w:r>
          </w:p>
          <w:p w:rsidR="00000000" w:rsidRDefault="0048338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-0,1</w:t>
            </w:r>
          </w:p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+0,1</w:t>
            </w:r>
          </w:p>
          <w:p w:rsidR="00000000" w:rsidRDefault="0048338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Св. 6 до 18 </w:t>
            </w:r>
          </w:p>
        </w:tc>
        <w:tc>
          <w:tcPr>
            <w:tcW w:w="29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0</w:t>
            </w:r>
          </w:p>
          <w:p w:rsidR="00000000" w:rsidRDefault="0048338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-0,2 </w:t>
            </w:r>
          </w:p>
        </w:tc>
        <w:tc>
          <w:tcPr>
            <w:tcW w:w="25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+0,2</w:t>
            </w:r>
          </w:p>
          <w:p w:rsidR="00000000" w:rsidRDefault="0048338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0</w:t>
            </w:r>
          </w:p>
          <w:p w:rsidR="00000000" w:rsidRDefault="00483383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Св. 18 до 50 </w:t>
            </w:r>
          </w:p>
        </w:tc>
        <w:tc>
          <w:tcPr>
            <w:tcW w:w="2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0</w:t>
            </w:r>
          </w:p>
          <w:p w:rsidR="00000000" w:rsidRDefault="0048338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-0,3 </w:t>
            </w:r>
          </w:p>
        </w:tc>
        <w:tc>
          <w:tcPr>
            <w:tcW w:w="25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+0,3</w:t>
            </w:r>
          </w:p>
          <w:p w:rsidR="00000000" w:rsidRDefault="0048338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0</w:t>
            </w:r>
          </w:p>
          <w:p w:rsidR="00000000" w:rsidRDefault="00483383">
            <w:pPr>
              <w:rPr>
                <w:color w:val="000000"/>
              </w:rPr>
            </w:pPr>
          </w:p>
        </w:tc>
      </w:tr>
    </w:tbl>
    <w:p w:rsidR="00000000" w:rsidRDefault="00483383">
      <w:pPr>
        <w:ind w:firstLine="225"/>
        <w:jc w:val="both"/>
        <w:rPr>
          <w:color w:val="000000"/>
        </w:rPr>
      </w:pPr>
    </w:p>
    <w:p w:rsidR="00000000" w:rsidRDefault="00483383">
      <w:pPr>
        <w:ind w:firstLine="225"/>
        <w:jc w:val="both"/>
        <w:rPr>
          <w:color w:val="000000"/>
        </w:rPr>
      </w:pPr>
    </w:p>
    <w:p w:rsidR="00000000" w:rsidRDefault="00483383">
      <w:pPr>
        <w:ind w:firstLine="225"/>
        <w:jc w:val="both"/>
        <w:rPr>
          <w:color w:val="000000"/>
        </w:rPr>
      </w:pPr>
      <w:r>
        <w:rPr>
          <w:color w:val="000000"/>
        </w:rPr>
        <w:t>7. Предельные отклонения размера длины паза вала должны соо</w:t>
      </w:r>
      <w:r>
        <w:rPr>
          <w:color w:val="000000"/>
        </w:rPr>
        <w:t>тветствовать полю допуска Н15.</w:t>
      </w:r>
    </w:p>
    <w:p w:rsidR="00000000" w:rsidRDefault="00483383">
      <w:pPr>
        <w:ind w:firstLine="225"/>
        <w:jc w:val="both"/>
        <w:rPr>
          <w:color w:val="000000"/>
        </w:rPr>
      </w:pPr>
    </w:p>
    <w:p w:rsidR="00000000" w:rsidRDefault="00483383">
      <w:pPr>
        <w:ind w:firstLine="225"/>
        <w:jc w:val="both"/>
        <w:rPr>
          <w:color w:val="000000"/>
        </w:rPr>
      </w:pPr>
      <w:r>
        <w:rPr>
          <w:color w:val="000000"/>
        </w:rPr>
        <w:t>6, 7. (Измененная редакция, Изм. N 1).</w:t>
      </w:r>
    </w:p>
    <w:p w:rsidR="00000000" w:rsidRDefault="00483383">
      <w:pPr>
        <w:ind w:firstLine="225"/>
        <w:jc w:val="both"/>
        <w:rPr>
          <w:color w:val="000000"/>
        </w:rPr>
      </w:pPr>
    </w:p>
    <w:p w:rsidR="00000000" w:rsidRDefault="00483383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8. Теоретическая масса шпонок указана в приложении 1.</w:t>
      </w:r>
    </w:p>
    <w:p w:rsidR="00000000" w:rsidRDefault="00483383">
      <w:pPr>
        <w:ind w:firstLine="225"/>
        <w:jc w:val="both"/>
        <w:rPr>
          <w:color w:val="000000"/>
        </w:rPr>
      </w:pPr>
    </w:p>
    <w:p w:rsidR="00000000" w:rsidRDefault="00483383">
      <w:pPr>
        <w:ind w:firstLine="225"/>
        <w:jc w:val="both"/>
        <w:rPr>
          <w:color w:val="000000"/>
        </w:rPr>
      </w:pPr>
      <w:r>
        <w:rPr>
          <w:color w:val="000000"/>
        </w:rPr>
        <w:t>9. Контроль размеров шпоночных пазов и их расположения относительно соответствующих цилиндрических поверхностей - по ГОСТ 24109-8</w:t>
      </w:r>
      <w:r>
        <w:rPr>
          <w:color w:val="000000"/>
        </w:rPr>
        <w:t>0 - ГОСТ 24118-80, ГОСТ 24120-80 и ГОСТ 24121-80.</w:t>
      </w:r>
    </w:p>
    <w:p w:rsidR="00000000" w:rsidRDefault="00483383">
      <w:pPr>
        <w:ind w:firstLine="225"/>
        <w:jc w:val="both"/>
        <w:rPr>
          <w:color w:val="000000"/>
        </w:rPr>
      </w:pPr>
    </w:p>
    <w:p w:rsidR="00000000" w:rsidRDefault="00483383">
      <w:pPr>
        <w:ind w:firstLine="225"/>
        <w:jc w:val="both"/>
        <w:rPr>
          <w:color w:val="000000"/>
        </w:rPr>
      </w:pPr>
      <w:r>
        <w:rPr>
          <w:color w:val="000000"/>
        </w:rPr>
        <w:t>10. Для изделий, спроектированных до 1 января 1980 г., допускаются предельные отклонения на размеры шпоночных соединений, приведенные в приложении 3.</w:t>
      </w:r>
    </w:p>
    <w:p w:rsidR="00000000" w:rsidRDefault="00483383">
      <w:pPr>
        <w:ind w:firstLine="225"/>
        <w:jc w:val="both"/>
        <w:rPr>
          <w:color w:val="000000"/>
        </w:rPr>
      </w:pPr>
    </w:p>
    <w:p w:rsidR="00000000" w:rsidRDefault="00483383">
      <w:pPr>
        <w:ind w:firstLine="225"/>
        <w:jc w:val="both"/>
        <w:rPr>
          <w:color w:val="000000"/>
        </w:rPr>
      </w:pPr>
      <w:r>
        <w:rPr>
          <w:color w:val="000000"/>
        </w:rPr>
        <w:t>11. Параметры шероховатости поверхности элементов шпон</w:t>
      </w:r>
      <w:r>
        <w:rPr>
          <w:color w:val="000000"/>
        </w:rPr>
        <w:t>очных соединений приведены в приложении 2.</w:t>
      </w:r>
    </w:p>
    <w:p w:rsidR="00000000" w:rsidRDefault="00483383">
      <w:pPr>
        <w:ind w:firstLine="225"/>
        <w:jc w:val="both"/>
        <w:rPr>
          <w:color w:val="000000"/>
        </w:rPr>
      </w:pPr>
    </w:p>
    <w:p w:rsidR="00000000" w:rsidRDefault="00483383">
      <w:pPr>
        <w:ind w:firstLine="225"/>
        <w:jc w:val="both"/>
        <w:rPr>
          <w:color w:val="000000"/>
        </w:rPr>
      </w:pPr>
      <w:r>
        <w:rPr>
          <w:color w:val="000000"/>
        </w:rPr>
        <w:t>(Введен дополнительно, Изм. N 1).</w:t>
      </w:r>
    </w:p>
    <w:p w:rsidR="00000000" w:rsidRDefault="00483383">
      <w:pPr>
        <w:ind w:firstLine="450"/>
        <w:jc w:val="both"/>
        <w:rPr>
          <w:color w:val="000000"/>
        </w:rPr>
      </w:pPr>
    </w:p>
    <w:p w:rsidR="00000000" w:rsidRDefault="00483383">
      <w:pPr>
        <w:ind w:firstLine="450"/>
        <w:jc w:val="both"/>
        <w:rPr>
          <w:color w:val="000000"/>
        </w:rPr>
      </w:pPr>
    </w:p>
    <w:p w:rsidR="00000000" w:rsidRDefault="00483383">
      <w:pPr>
        <w:jc w:val="right"/>
        <w:rPr>
          <w:color w:val="000000"/>
        </w:rPr>
      </w:pPr>
      <w:r>
        <w:rPr>
          <w:color w:val="000000"/>
        </w:rPr>
        <w:t>ПРИЛОЖЕНИЕ 1</w:t>
      </w:r>
    </w:p>
    <w:p w:rsidR="00000000" w:rsidRDefault="00483383">
      <w:pPr>
        <w:jc w:val="right"/>
        <w:rPr>
          <w:color w:val="000000"/>
        </w:rPr>
      </w:pPr>
      <w:r>
        <w:rPr>
          <w:color w:val="000000"/>
        </w:rPr>
        <w:t xml:space="preserve">Справочное </w:t>
      </w:r>
    </w:p>
    <w:p w:rsidR="00000000" w:rsidRDefault="00483383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483383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Теоретическая масса шпонок </w:t>
      </w:r>
    </w:p>
    <w:p w:rsidR="00000000" w:rsidRDefault="00483383">
      <w:pPr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483383">
      <w:pPr>
        <w:jc w:val="center"/>
        <w:rPr>
          <w:color w:val="000000"/>
        </w:rPr>
      </w:pPr>
      <w:r>
        <w:rPr>
          <w:color w:val="000000"/>
        </w:rPr>
        <w:t xml:space="preserve">Размеры в мм </w:t>
      </w:r>
    </w:p>
    <w:p w:rsidR="00000000" w:rsidRDefault="00483383">
      <w:pPr>
        <w:ind w:firstLine="225"/>
        <w:jc w:val="both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310"/>
        <w:gridCol w:w="600"/>
        <w:gridCol w:w="810"/>
        <w:gridCol w:w="870"/>
        <w:gridCol w:w="840"/>
        <w:gridCol w:w="705"/>
        <w:gridCol w:w="765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7766E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123825" cy="180975"/>
                  <wp:effectExtent l="0" t="0" r="9525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7766E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123825" cy="180975"/>
                  <wp:effectExtent l="0" t="0" r="9525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7766E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85725" cy="180975"/>
                  <wp:effectExtent l="0" t="0" r="9525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43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Теоретическая масса 1000 шпонок исполнения 2 в кг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0,188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0,423 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0,251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0,565 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1,01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0,314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0,707 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1,26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1,95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0,377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0,848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1,51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2,35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0,440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0,989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1,76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2,75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3,94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0,502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1,13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2,01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3,14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4, 52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6,15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0,565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1,27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2,26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3,53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5,09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6,92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7,93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0,628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1,41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2,51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3,92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5,65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7,69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8,80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1,55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2,76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4,32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6,22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8,46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9,67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1,77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3,14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4,91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7,07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9,62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1,98 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3,52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5,50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7,91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10,77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12,3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2,25 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4,02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6,28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9,01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12,31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14,1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2,53 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4,52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7,06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10,2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13, 85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4,99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7,85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11,3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15,38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5,62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8,83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12,7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17,31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9,75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11,1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19,23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56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10,9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15,8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21,54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17,7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24,23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19,6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26,82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80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30,77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34,9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  <w:r>
              <w:rPr>
                <w:color w:val="000000"/>
              </w:rPr>
              <w:t>Для исполнения 1 масса уменьшается на</w:t>
            </w:r>
          </w:p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0,013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0,045 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0,108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0 ,241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0,364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0,58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0,76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  <w:r>
              <w:rPr>
                <w:color w:val="000000"/>
              </w:rPr>
              <w:t>Для исполнения 3 масса уменьшается на</w:t>
            </w:r>
          </w:p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0,006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0,022 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0,054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0,120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0,182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0,29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0,38 </w:t>
            </w:r>
          </w:p>
        </w:tc>
      </w:tr>
    </w:tbl>
    <w:p w:rsidR="00000000" w:rsidRDefault="00483383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483383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483383">
      <w:pPr>
        <w:jc w:val="right"/>
        <w:rPr>
          <w:color w:val="000000"/>
        </w:rPr>
      </w:pPr>
      <w:r>
        <w:rPr>
          <w:color w:val="000000"/>
        </w:rPr>
        <w:t>Продолжение</w:t>
      </w:r>
    </w:p>
    <w:p w:rsidR="00000000" w:rsidRDefault="00483383">
      <w:pPr>
        <w:jc w:val="right"/>
        <w:rPr>
          <w:color w:val="000000"/>
        </w:rPr>
      </w:pPr>
    </w:p>
    <w:p w:rsidR="00000000" w:rsidRDefault="00483383">
      <w:pPr>
        <w:jc w:val="center"/>
        <w:rPr>
          <w:color w:val="000000"/>
        </w:rPr>
      </w:pPr>
      <w:r>
        <w:rPr>
          <w:color w:val="000000"/>
        </w:rPr>
        <w:t>Размеры в мм</w:t>
      </w:r>
    </w:p>
    <w:p w:rsidR="00000000" w:rsidRDefault="00483383">
      <w:pPr>
        <w:jc w:val="center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310"/>
        <w:gridCol w:w="570"/>
        <w:gridCol w:w="705"/>
        <w:gridCol w:w="570"/>
        <w:gridCol w:w="705"/>
        <w:gridCol w:w="705"/>
        <w:gridCol w:w="705"/>
        <w:gridCol w:w="720"/>
        <w:gridCol w:w="7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7766E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123825" cy="180975"/>
                  <wp:effectExtent l="0" t="0" r="9525" b="952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7766E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123825" cy="180975"/>
                  <wp:effectExtent l="0" t="0" r="9525" b="952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7766E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85725" cy="180975"/>
                  <wp:effectExtent l="0" t="0" r="9525" b="952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38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Теоретическая масса 1000 шпонок исполнения 2 в кг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16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13,8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15,7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17,6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21,1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20,1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24,1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22,6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27,1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35,6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25,1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30,1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39,6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28,3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33,9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44,5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56,5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31,4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37,7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49,5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62,8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77,7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35,2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42,2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55,4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70,2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86,8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104,9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39,4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47,4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62,5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78,9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97,9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119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151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44,0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52,8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69,2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88,0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109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132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168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50,2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60,3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79,1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124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151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192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56,5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67,8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89,0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113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170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216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62,4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75,4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98,9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126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155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188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68,6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82,9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109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138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171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207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264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93,6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123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157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194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235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104,8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138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176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218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264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336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157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249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301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384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226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339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432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311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377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480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414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528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659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  <w:r>
              <w:rPr>
                <w:color w:val="000000"/>
              </w:rPr>
              <w:t>Для исполнения 1 масса уменьшается на</w:t>
            </w:r>
          </w:p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1,35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1,94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2,97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4,31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6,00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8,09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11,2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Для исполнения 3 масса уменьшается на</w:t>
            </w:r>
          </w:p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0,67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0,97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1,48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2,15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3,00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4,04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5,6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6,8 </w:t>
            </w:r>
          </w:p>
        </w:tc>
      </w:tr>
    </w:tbl>
    <w:p w:rsidR="00000000" w:rsidRDefault="00483383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483383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483383">
      <w:pPr>
        <w:jc w:val="right"/>
        <w:rPr>
          <w:color w:val="000000"/>
        </w:rPr>
      </w:pPr>
      <w:r>
        <w:rPr>
          <w:color w:val="000000"/>
        </w:rPr>
        <w:t>Продолжение</w:t>
      </w:r>
    </w:p>
    <w:p w:rsidR="00000000" w:rsidRDefault="00483383">
      <w:pPr>
        <w:jc w:val="right"/>
        <w:rPr>
          <w:color w:val="000000"/>
        </w:rPr>
      </w:pPr>
    </w:p>
    <w:p w:rsidR="00000000" w:rsidRDefault="00483383">
      <w:pPr>
        <w:jc w:val="center"/>
        <w:rPr>
          <w:color w:val="000000"/>
        </w:rPr>
      </w:pPr>
      <w:r>
        <w:rPr>
          <w:color w:val="000000"/>
        </w:rPr>
        <w:t>Размеры в мм</w:t>
      </w:r>
    </w:p>
    <w:p w:rsidR="00000000" w:rsidRDefault="00483383">
      <w:pPr>
        <w:jc w:val="center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310"/>
        <w:gridCol w:w="570"/>
        <w:gridCol w:w="705"/>
        <w:gridCol w:w="570"/>
        <w:gridCol w:w="705"/>
        <w:gridCol w:w="705"/>
        <w:gridCol w:w="7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7766E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123825" cy="180975"/>
                  <wp:effectExtent l="0" t="0" r="9525" b="952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7766E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123825" cy="180975"/>
                  <wp:effectExtent l="0" t="0" r="9525" b="952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7766E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85725" cy="180975"/>
                  <wp:effectExtent l="0" t="0" r="9525" b="952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39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Теоретическая масса 1000 шпонок исполнения 2 в кг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191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246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281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361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246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317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407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508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273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352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452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565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691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392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502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622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760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968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341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441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567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705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864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140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382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492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632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795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967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437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562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722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905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1105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491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632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812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1015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1240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546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703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904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1130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1380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773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994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1240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1520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682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883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1130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1410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1730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764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983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1134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1580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1930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1125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1447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1806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2171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2781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1627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2036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2452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2261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2760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3971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  <w:r>
              <w:rPr>
                <w:color w:val="000000"/>
              </w:rPr>
              <w:t>Для исполнения 1 масса уменьшается на</w:t>
            </w:r>
          </w:p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15,1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21,1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31,1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43,7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59,3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85,3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  <w:r>
              <w:rPr>
                <w:color w:val="000000"/>
              </w:rPr>
              <w:t>Для исполнения 3 масса уменьша</w:t>
            </w:r>
            <w:r>
              <w:rPr>
                <w:color w:val="000000"/>
              </w:rPr>
              <w:t>ется на</w:t>
            </w:r>
          </w:p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7,5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10,5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15,5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21,8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29,6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42,6 </w:t>
            </w:r>
          </w:p>
        </w:tc>
      </w:tr>
    </w:tbl>
    <w:p w:rsidR="00000000" w:rsidRDefault="00483383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483383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483383">
      <w:pPr>
        <w:jc w:val="right"/>
        <w:rPr>
          <w:color w:val="000000"/>
        </w:rPr>
      </w:pPr>
      <w:r>
        <w:rPr>
          <w:color w:val="000000"/>
        </w:rPr>
        <w:t>Продолжение</w:t>
      </w:r>
    </w:p>
    <w:p w:rsidR="00000000" w:rsidRDefault="00483383">
      <w:pPr>
        <w:jc w:val="right"/>
        <w:rPr>
          <w:color w:val="000000"/>
        </w:rPr>
      </w:pPr>
    </w:p>
    <w:p w:rsidR="00000000" w:rsidRDefault="00483383">
      <w:pPr>
        <w:jc w:val="center"/>
        <w:rPr>
          <w:color w:val="000000"/>
        </w:rPr>
      </w:pPr>
      <w:r>
        <w:rPr>
          <w:color w:val="000000"/>
        </w:rPr>
        <w:t>Размеры в мм</w:t>
      </w:r>
    </w:p>
    <w:p w:rsidR="00000000" w:rsidRDefault="00483383">
      <w:pPr>
        <w:jc w:val="center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310"/>
        <w:gridCol w:w="570"/>
        <w:gridCol w:w="705"/>
        <w:gridCol w:w="570"/>
        <w:gridCol w:w="705"/>
        <w:gridCol w:w="705"/>
        <w:gridCol w:w="855"/>
        <w:gridCol w:w="9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7766E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123825" cy="180975"/>
                  <wp:effectExtent l="0" t="0" r="9525" b="9525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56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63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7766E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123825" cy="180975"/>
                  <wp:effectExtent l="0" t="0" r="9525" b="9525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45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7766E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85725" cy="180975"/>
                  <wp:effectExtent l="0" t="0" r="9525" b="9525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10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Теоретическая масса 1000 шпонок исполнения 2 в кг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28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1375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1540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1957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1760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2236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2516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1980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2516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2830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3560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2200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2795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3145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3950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5020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2420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3075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3459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4352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5520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6990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2750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3494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3932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4950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6280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7948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9810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3080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3914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4403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5539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7030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8900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10950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3459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4473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5032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6229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7909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10011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12359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3901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5032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5661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7023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8918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11286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13934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4400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5591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6290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7910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10040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12720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15700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4950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6290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7066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8902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11300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14300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17660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5500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6989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7862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9890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12560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15890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19625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  <w:r>
              <w:rPr>
                <w:color w:val="000000"/>
              </w:rPr>
              <w:t>Для исполнения 1 масса уменьшается на</w:t>
            </w:r>
          </w:p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118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164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208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297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430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614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842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  <w:r>
              <w:rPr>
                <w:color w:val="000000"/>
              </w:rPr>
              <w:t>Для исполнения 3 масса уменьшается на</w:t>
            </w:r>
          </w:p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59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82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104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148,5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215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307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421 </w:t>
            </w:r>
          </w:p>
        </w:tc>
      </w:tr>
    </w:tbl>
    <w:p w:rsidR="00000000" w:rsidRDefault="00483383">
      <w:pPr>
        <w:jc w:val="both"/>
        <w:rPr>
          <w:color w:val="000000"/>
        </w:rPr>
      </w:pPr>
    </w:p>
    <w:p w:rsidR="00000000" w:rsidRDefault="00483383">
      <w:pPr>
        <w:ind w:firstLine="225"/>
        <w:jc w:val="both"/>
        <w:rPr>
          <w:color w:val="000000"/>
        </w:rPr>
      </w:pPr>
    </w:p>
    <w:p w:rsidR="00000000" w:rsidRDefault="00483383">
      <w:pPr>
        <w:ind w:firstLine="225"/>
        <w:jc w:val="both"/>
        <w:rPr>
          <w:color w:val="000000"/>
        </w:rPr>
      </w:pPr>
      <w:r>
        <w:rPr>
          <w:color w:val="000000"/>
        </w:rPr>
        <w:t>(Измененная редакция, Изм. N 2).</w:t>
      </w:r>
    </w:p>
    <w:p w:rsidR="00000000" w:rsidRDefault="00483383">
      <w:pPr>
        <w:ind w:firstLine="225"/>
        <w:jc w:val="both"/>
        <w:rPr>
          <w:color w:val="000000"/>
        </w:rPr>
      </w:pPr>
    </w:p>
    <w:p w:rsidR="00000000" w:rsidRDefault="00483383">
      <w:pPr>
        <w:ind w:firstLine="225"/>
        <w:jc w:val="both"/>
        <w:rPr>
          <w:color w:val="000000"/>
        </w:rPr>
      </w:pPr>
    </w:p>
    <w:p w:rsidR="00000000" w:rsidRDefault="00483383">
      <w:pPr>
        <w:ind w:firstLine="225"/>
        <w:jc w:val="both"/>
        <w:rPr>
          <w:color w:val="000000"/>
        </w:rPr>
      </w:pPr>
    </w:p>
    <w:p w:rsidR="00000000" w:rsidRDefault="00483383">
      <w:pPr>
        <w:ind w:firstLine="225"/>
        <w:jc w:val="right"/>
        <w:rPr>
          <w:color w:val="000000"/>
        </w:rPr>
      </w:pPr>
      <w:r>
        <w:rPr>
          <w:color w:val="000000"/>
        </w:rPr>
        <w:lastRenderedPageBreak/>
        <w:t>ПРИЛОЖЕНИЕ 2</w:t>
      </w:r>
    </w:p>
    <w:p w:rsidR="00000000" w:rsidRDefault="00483383">
      <w:pPr>
        <w:ind w:firstLine="225"/>
        <w:jc w:val="right"/>
        <w:rPr>
          <w:color w:val="000000"/>
        </w:rPr>
      </w:pPr>
      <w:r>
        <w:rPr>
          <w:color w:val="000000"/>
        </w:rPr>
        <w:t xml:space="preserve">Рекомендуемое </w:t>
      </w:r>
    </w:p>
    <w:p w:rsidR="00000000" w:rsidRDefault="00483383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483383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Зависимость параметров шероховатости поверхности от допуска размера </w:t>
      </w:r>
    </w:p>
    <w:p w:rsidR="00000000" w:rsidRDefault="00483383">
      <w:pPr>
        <w:ind w:firstLine="225"/>
        <w:jc w:val="both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160"/>
        <w:gridCol w:w="1365"/>
        <w:gridCol w:w="1335"/>
        <w:gridCol w:w="1350"/>
        <w:gridCol w:w="15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Допуск размера по квал</w:t>
            </w:r>
            <w:r>
              <w:rPr>
                <w:color w:val="000000"/>
              </w:rPr>
              <w:t xml:space="preserve">итетам </w:t>
            </w:r>
          </w:p>
        </w:tc>
        <w:tc>
          <w:tcPr>
            <w:tcW w:w="5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Номинальные размеры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18 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Св. 18 до 50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Св. 50 до 120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Св. 120 до 500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5595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7766E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228600" cy="180975"/>
                  <wp:effectExtent l="0" t="0" r="0" b="9525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83383">
              <w:rPr>
                <w:color w:val="000000"/>
              </w:rPr>
              <w:t xml:space="preserve">, мкм, не более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IT9</w:t>
            </w:r>
          </w:p>
          <w:p w:rsidR="00000000" w:rsidRDefault="00483383">
            <w:pPr>
              <w:jc w:val="both"/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3,2 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3,2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6,3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IT10 </w:t>
            </w:r>
          </w:p>
        </w:tc>
        <w:tc>
          <w:tcPr>
            <w:tcW w:w="13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3,2 </w:t>
            </w:r>
          </w:p>
        </w:tc>
        <w:tc>
          <w:tcPr>
            <w:tcW w:w="13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6,3 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IT11 </w:t>
            </w:r>
          </w:p>
        </w:tc>
        <w:tc>
          <w:tcPr>
            <w:tcW w:w="13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6,3 </w:t>
            </w:r>
          </w:p>
        </w:tc>
        <w:tc>
          <w:tcPr>
            <w:tcW w:w="13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6,3 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IT12, 13 </w:t>
            </w:r>
          </w:p>
        </w:tc>
        <w:tc>
          <w:tcPr>
            <w:tcW w:w="13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12,5 </w:t>
            </w:r>
          </w:p>
        </w:tc>
        <w:tc>
          <w:tcPr>
            <w:tcW w:w="13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12,5 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IT14, 15 </w:t>
            </w:r>
          </w:p>
        </w:tc>
        <w:tc>
          <w:tcPr>
            <w:tcW w:w="13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12,5 </w:t>
            </w:r>
          </w:p>
        </w:tc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</w:tr>
    </w:tbl>
    <w:p w:rsidR="00000000" w:rsidRDefault="00483383">
      <w:pPr>
        <w:ind w:firstLine="225"/>
        <w:jc w:val="both"/>
        <w:rPr>
          <w:color w:val="000000"/>
        </w:rPr>
      </w:pPr>
    </w:p>
    <w:p w:rsidR="00000000" w:rsidRDefault="00483383">
      <w:pPr>
        <w:ind w:firstLine="225"/>
        <w:jc w:val="both"/>
        <w:rPr>
          <w:color w:val="000000"/>
        </w:rPr>
      </w:pPr>
      <w:r>
        <w:rPr>
          <w:color w:val="000000"/>
        </w:rPr>
        <w:t>Примечания:</w:t>
      </w:r>
    </w:p>
    <w:p w:rsidR="00000000" w:rsidRDefault="00483383">
      <w:pPr>
        <w:ind w:firstLine="225"/>
        <w:jc w:val="both"/>
        <w:rPr>
          <w:color w:val="000000"/>
        </w:rPr>
      </w:pPr>
    </w:p>
    <w:p w:rsidR="00000000" w:rsidRDefault="00483383">
      <w:pPr>
        <w:ind w:firstLine="225"/>
        <w:jc w:val="both"/>
        <w:rPr>
          <w:color w:val="000000"/>
        </w:rPr>
      </w:pPr>
      <w:r>
        <w:rPr>
          <w:color w:val="000000"/>
        </w:rPr>
        <w:t>1. Параметры шероховатости поверхностей с неука</w:t>
      </w:r>
      <w:r>
        <w:rPr>
          <w:color w:val="000000"/>
        </w:rPr>
        <w:t xml:space="preserve">занными предельными отклонениями - </w:t>
      </w:r>
      <w:r w:rsidR="00F7766E">
        <w:rPr>
          <w:noProof/>
          <w:color w:val="000000"/>
          <w:position w:val="-6"/>
        </w:rPr>
        <w:drawing>
          <wp:inline distT="0" distB="0" distL="0" distR="0">
            <wp:extent cx="228600" cy="180975"/>
            <wp:effectExtent l="0" t="0" r="0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20 мкм.</w:t>
      </w:r>
    </w:p>
    <w:p w:rsidR="00000000" w:rsidRDefault="00483383">
      <w:pPr>
        <w:ind w:firstLine="225"/>
        <w:jc w:val="both"/>
        <w:rPr>
          <w:color w:val="000000"/>
        </w:rPr>
      </w:pPr>
    </w:p>
    <w:p w:rsidR="00000000" w:rsidRDefault="00483383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 Параметр шероховатости дна шпоночного паза рекомендуется принимать равными </w:t>
      </w:r>
      <w:r w:rsidR="00F7766E">
        <w:rPr>
          <w:noProof/>
          <w:color w:val="000000"/>
          <w:position w:val="-6"/>
        </w:rPr>
        <w:drawing>
          <wp:inline distT="0" distB="0" distL="0" distR="0">
            <wp:extent cx="228600" cy="180975"/>
            <wp:effectExtent l="0" t="0" r="0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6,3 мкм.</w:t>
      </w:r>
    </w:p>
    <w:p w:rsidR="00000000" w:rsidRDefault="00483383">
      <w:pPr>
        <w:ind w:firstLine="225"/>
        <w:jc w:val="both"/>
        <w:rPr>
          <w:color w:val="000000"/>
        </w:rPr>
      </w:pPr>
    </w:p>
    <w:p w:rsidR="00000000" w:rsidRDefault="00483383">
      <w:pPr>
        <w:ind w:firstLine="225"/>
        <w:jc w:val="both"/>
        <w:rPr>
          <w:color w:val="000000"/>
        </w:rPr>
      </w:pPr>
    </w:p>
    <w:p w:rsidR="00000000" w:rsidRDefault="00483383">
      <w:pPr>
        <w:ind w:firstLine="225"/>
        <w:jc w:val="both"/>
        <w:rPr>
          <w:color w:val="000000"/>
        </w:rPr>
      </w:pPr>
    </w:p>
    <w:p w:rsidR="00000000" w:rsidRDefault="00483383">
      <w:pPr>
        <w:jc w:val="right"/>
        <w:rPr>
          <w:color w:val="000000"/>
        </w:rPr>
      </w:pPr>
      <w:r>
        <w:rPr>
          <w:color w:val="000000"/>
        </w:rPr>
        <w:t>ПРИЛОЖЕНИЕ 3</w:t>
      </w:r>
    </w:p>
    <w:p w:rsidR="00000000" w:rsidRDefault="00483383">
      <w:pPr>
        <w:jc w:val="right"/>
        <w:rPr>
          <w:color w:val="000000"/>
        </w:rPr>
      </w:pPr>
      <w:r>
        <w:rPr>
          <w:color w:val="000000"/>
        </w:rPr>
        <w:t xml:space="preserve">Справочное </w:t>
      </w:r>
    </w:p>
    <w:p w:rsidR="00000000" w:rsidRDefault="00483383">
      <w:pPr>
        <w:ind w:firstLine="225"/>
        <w:jc w:val="both"/>
        <w:rPr>
          <w:color w:val="000000"/>
        </w:rPr>
      </w:pPr>
    </w:p>
    <w:p w:rsidR="00000000" w:rsidRDefault="00483383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Допуски на размеры шпонок и пазов должны соответствовать: для высоты шпонки </w:t>
      </w:r>
      <w:r w:rsidR="00F7766E">
        <w:rPr>
          <w:noProof/>
          <w:color w:val="000000"/>
          <w:position w:val="-10"/>
        </w:rPr>
        <w:drawing>
          <wp:inline distT="0" distB="0" distL="0" distR="0">
            <wp:extent cx="428625" cy="219075"/>
            <wp:effectExtent l="0" t="0" r="9525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(ОСТ 1024); для глубины паза вала </w:t>
      </w:r>
      <w:r w:rsidR="00F7766E">
        <w:rPr>
          <w:noProof/>
          <w:color w:val="000000"/>
          <w:position w:val="-10"/>
        </w:rPr>
        <w:drawing>
          <wp:inline distT="0" distB="0" distL="0" distR="0">
            <wp:extent cx="123825" cy="219075"/>
            <wp:effectExtent l="0" t="0" r="9525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и втулки </w:t>
      </w:r>
      <w:r w:rsidR="00F7766E">
        <w:rPr>
          <w:noProof/>
          <w:color w:val="000000"/>
          <w:position w:val="-12"/>
        </w:rPr>
        <w:drawing>
          <wp:inline distT="0" distB="0" distL="0" distR="0">
            <wp:extent cx="466725" cy="228600"/>
            <wp:effectExtent l="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(OCT 1015); для длины призматической шпонки </w:t>
      </w:r>
      <w:r w:rsidR="00F7766E">
        <w:rPr>
          <w:noProof/>
          <w:color w:val="000000"/>
          <w:position w:val="-12"/>
        </w:rPr>
        <w:drawing>
          <wp:inline distT="0" distB="0" distL="0" distR="0">
            <wp:extent cx="390525" cy="228600"/>
            <wp:effectExtent l="0" t="0" r="952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(ОСТ 1010 и ГОСТ 2689-54</w:t>
      </w:r>
      <w:r>
        <w:rPr>
          <w:color w:val="000000"/>
        </w:rPr>
        <w:t xml:space="preserve">); для длины паза вала под призматическую шпонку </w:t>
      </w:r>
      <w:r w:rsidR="00F7766E">
        <w:rPr>
          <w:noProof/>
          <w:color w:val="000000"/>
          <w:position w:val="-6"/>
        </w:rPr>
        <w:drawing>
          <wp:inline distT="0" distB="0" distL="0" distR="0">
            <wp:extent cx="228600" cy="22860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(ОСТ 1010).</w:t>
      </w:r>
    </w:p>
    <w:p w:rsidR="00000000" w:rsidRDefault="00483383">
      <w:pPr>
        <w:ind w:firstLine="225"/>
        <w:jc w:val="both"/>
        <w:rPr>
          <w:color w:val="000000"/>
        </w:rPr>
      </w:pPr>
    </w:p>
    <w:p w:rsidR="00000000" w:rsidRDefault="00483383">
      <w:pPr>
        <w:jc w:val="both"/>
        <w:rPr>
          <w:color w:val="000000"/>
        </w:rPr>
      </w:pPr>
      <w:r>
        <w:rPr>
          <w:color w:val="000000"/>
        </w:rPr>
        <w:t xml:space="preserve">Предельные отклонения на размеры шпонок, пазов на валах и во втулках (ступица) по ширине </w:t>
      </w:r>
      <w:r w:rsidR="00F7766E">
        <w:rPr>
          <w:noProof/>
          <w:color w:val="000000"/>
          <w:position w:val="-6"/>
        </w:rPr>
        <w:drawing>
          <wp:inline distT="0" distB="0" distL="0" distR="0">
            <wp:extent cx="123825" cy="180975"/>
            <wp:effectExtent l="0" t="0" r="9525" b="952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должны соответствовать указанным</w:t>
      </w:r>
      <w:r>
        <w:rPr>
          <w:color w:val="000000"/>
        </w:rPr>
        <w:t xml:space="preserve"> в табл.1 и 2.</w:t>
      </w:r>
    </w:p>
    <w:p w:rsidR="00000000" w:rsidRDefault="00483383">
      <w:pPr>
        <w:ind w:firstLine="225"/>
        <w:jc w:val="both"/>
        <w:rPr>
          <w:color w:val="000000"/>
        </w:rPr>
      </w:pPr>
    </w:p>
    <w:p w:rsidR="00000000" w:rsidRDefault="00483383">
      <w:pPr>
        <w:ind w:firstLine="225"/>
        <w:jc w:val="both"/>
        <w:rPr>
          <w:color w:val="000000"/>
        </w:rPr>
      </w:pPr>
    </w:p>
    <w:p w:rsidR="00000000" w:rsidRDefault="00483383">
      <w:pPr>
        <w:jc w:val="right"/>
        <w:rPr>
          <w:color w:val="000000"/>
        </w:rPr>
      </w:pPr>
      <w:r>
        <w:rPr>
          <w:color w:val="000000"/>
        </w:rPr>
        <w:t>Таблица 1</w:t>
      </w:r>
    </w:p>
    <w:p w:rsidR="00000000" w:rsidRDefault="00483383">
      <w:pPr>
        <w:jc w:val="right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910"/>
        <w:gridCol w:w="1095"/>
        <w:gridCol w:w="1320"/>
        <w:gridCol w:w="1095"/>
        <w:gridCol w:w="30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Вид соединения </w:t>
            </w:r>
          </w:p>
        </w:tc>
        <w:tc>
          <w:tcPr>
            <w:tcW w:w="35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Предельные отклонения размеров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30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Назначение посадок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both"/>
              <w:rPr>
                <w:color w:val="000000"/>
              </w:rPr>
            </w:pPr>
          </w:p>
          <w:p w:rsidR="00000000" w:rsidRDefault="00483383">
            <w:pPr>
              <w:jc w:val="both"/>
              <w:rPr>
                <w:color w:val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шпонки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паза вала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паза втулки </w:t>
            </w:r>
          </w:p>
        </w:tc>
        <w:tc>
          <w:tcPr>
            <w:tcW w:w="30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both"/>
              <w:rPr>
                <w:color w:val="000000"/>
              </w:rPr>
            </w:pPr>
          </w:p>
          <w:p w:rsidR="00000000" w:rsidRDefault="00483383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Неподвижное напряженное на валу, скользящее во втулке </w:t>
            </w:r>
          </w:p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7766E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00025" cy="228600"/>
                  <wp:effectExtent l="0" t="0" r="9525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  <w:r>
              <w:rPr>
                <w:color w:val="000000"/>
              </w:rPr>
              <w:t xml:space="preserve">Для индивидуального и серийного производства (общее машиностроение)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Неподвижное напряженное по валу, ходовое во втулке </w:t>
            </w:r>
          </w:p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7766E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200025" cy="228600"/>
                  <wp:effectExtent l="0" t="0" r="9525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7766E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342900" cy="161925"/>
                  <wp:effectExtent l="0" t="0" r="0" b="9525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7766E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381000" cy="219075"/>
                  <wp:effectExtent l="0" t="0" r="0" b="9525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  <w:r>
              <w:rPr>
                <w:color w:val="000000"/>
              </w:rPr>
              <w:t xml:space="preserve">Для массового производства (автостроение)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Неподвижное плотное по валу, ходовое во втулке </w:t>
            </w:r>
          </w:p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7766E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28600" cy="228600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7766E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00025" cy="228600"/>
                  <wp:effectExtent l="0" t="0" r="9525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  <w:r>
              <w:rPr>
                <w:color w:val="000000"/>
              </w:rPr>
              <w:t xml:space="preserve">Для направляющих шпонок </w:t>
            </w:r>
          </w:p>
        </w:tc>
      </w:tr>
    </w:tbl>
    <w:p w:rsidR="00000000" w:rsidRDefault="00483383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483383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483383">
      <w:pPr>
        <w:jc w:val="right"/>
        <w:rPr>
          <w:color w:val="000000"/>
        </w:rPr>
      </w:pPr>
      <w:r>
        <w:rPr>
          <w:color w:val="000000"/>
        </w:rPr>
        <w:t xml:space="preserve">Таблица 2 </w:t>
      </w:r>
    </w:p>
    <w:p w:rsidR="00000000" w:rsidRDefault="00483383">
      <w:pPr>
        <w:ind w:firstLine="225"/>
        <w:jc w:val="both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945"/>
        <w:gridCol w:w="1095"/>
        <w:gridCol w:w="1320"/>
        <w:gridCol w:w="1335"/>
        <w:gridCol w:w="13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Номинальная ширина шпонки и паза, мм </w:t>
            </w:r>
          </w:p>
        </w:tc>
        <w:tc>
          <w:tcPr>
            <w:tcW w:w="5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Предельные отклонения размера пазов вала и втулки, мкм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7766E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342900" cy="161925"/>
                  <wp:effectExtent l="0" t="0" r="0" b="9525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7766E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381000" cy="219075"/>
                  <wp:effectExtent l="0" t="0" r="0" b="9525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rPr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верхнее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нижнее </w:t>
            </w:r>
          </w:p>
        </w:tc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верхнее </w:t>
            </w:r>
          </w:p>
        </w:tc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нижнее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 1 до 3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-10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-50 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+55 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+10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Св. 3 " 6 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-10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-55 </w:t>
            </w:r>
          </w:p>
        </w:tc>
        <w:tc>
          <w:tcPr>
            <w:tcW w:w="13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+65 </w:t>
            </w:r>
          </w:p>
        </w:tc>
        <w:tc>
          <w:tcPr>
            <w:tcW w:w="13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+15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" 6 " 10 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-15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-65 </w:t>
            </w:r>
          </w:p>
        </w:tc>
        <w:tc>
          <w:tcPr>
            <w:tcW w:w="13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+75 </w:t>
            </w:r>
          </w:p>
        </w:tc>
        <w:tc>
          <w:tcPr>
            <w:tcW w:w="13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+20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" 10 " 18 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-20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-75 </w:t>
            </w:r>
          </w:p>
        </w:tc>
        <w:tc>
          <w:tcPr>
            <w:tcW w:w="13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+85 </w:t>
            </w:r>
          </w:p>
        </w:tc>
        <w:tc>
          <w:tcPr>
            <w:tcW w:w="13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+25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" 18 " 30 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-25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-90 </w:t>
            </w:r>
          </w:p>
        </w:tc>
        <w:tc>
          <w:tcPr>
            <w:tcW w:w="13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+100 </w:t>
            </w:r>
          </w:p>
        </w:tc>
        <w:tc>
          <w:tcPr>
            <w:tcW w:w="13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+30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" 30 " 50 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-32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-105 </w:t>
            </w:r>
          </w:p>
        </w:tc>
        <w:tc>
          <w:tcPr>
            <w:tcW w:w="13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+120 </w:t>
            </w:r>
          </w:p>
        </w:tc>
        <w:tc>
          <w:tcPr>
            <w:tcW w:w="13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+35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" 50 " 80 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-40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-125 </w:t>
            </w:r>
          </w:p>
        </w:tc>
        <w:tc>
          <w:tcPr>
            <w:tcW w:w="13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+140 </w:t>
            </w:r>
          </w:p>
        </w:tc>
        <w:tc>
          <w:tcPr>
            <w:tcW w:w="13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+40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" 80 " 120 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-50</w:t>
            </w:r>
          </w:p>
          <w:p w:rsidR="00000000" w:rsidRDefault="00483383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-150 </w:t>
            </w:r>
          </w:p>
        </w:tc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+160 </w:t>
            </w:r>
          </w:p>
        </w:tc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83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+45 </w:t>
            </w:r>
          </w:p>
        </w:tc>
      </w:tr>
    </w:tbl>
    <w:p w:rsidR="00000000" w:rsidRDefault="00483383">
      <w:pPr>
        <w:jc w:val="both"/>
        <w:rPr>
          <w:color w:val="000000"/>
        </w:rPr>
      </w:pPr>
    </w:p>
    <w:p w:rsidR="00000000" w:rsidRDefault="00483383">
      <w:pPr>
        <w:jc w:val="both"/>
        <w:rPr>
          <w:color w:val="000000"/>
        </w:rPr>
      </w:pPr>
    </w:p>
    <w:p w:rsidR="00000000" w:rsidRDefault="00483383">
      <w:pPr>
        <w:jc w:val="both"/>
        <w:rPr>
          <w:color w:val="000000"/>
        </w:rPr>
      </w:pPr>
    </w:p>
    <w:p w:rsidR="00000000" w:rsidRDefault="00483383">
      <w:pPr>
        <w:jc w:val="both"/>
        <w:rPr>
          <w:color w:val="000000"/>
        </w:rPr>
      </w:pPr>
      <w:r>
        <w:rPr>
          <w:color w:val="000000"/>
        </w:rPr>
        <w:t>Текст документа сверен по:</w:t>
      </w:r>
    </w:p>
    <w:p w:rsidR="00000000" w:rsidRDefault="00483383">
      <w:pPr>
        <w:jc w:val="both"/>
        <w:rPr>
          <w:color w:val="000000"/>
        </w:rPr>
      </w:pPr>
      <w:r>
        <w:rPr>
          <w:color w:val="000000"/>
        </w:rPr>
        <w:t>официальное издание</w:t>
      </w:r>
    </w:p>
    <w:p w:rsidR="00483383" w:rsidRDefault="00483383">
      <w:pPr>
        <w:jc w:val="both"/>
      </w:pPr>
      <w:r>
        <w:rPr>
          <w:color w:val="000000"/>
        </w:rPr>
        <w:t xml:space="preserve">М.: Издательство стандартов, 1993 </w:t>
      </w:r>
    </w:p>
    <w:sectPr w:rsidR="0048338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6E"/>
    <w:rsid w:val="00483383"/>
    <w:rsid w:val="00F7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2095</Words>
  <Characters>11947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ррр</dc:creator>
  <cp:lastModifiedBy>ррр</cp:lastModifiedBy>
  <cp:revision>2</cp:revision>
  <dcterms:created xsi:type="dcterms:W3CDTF">2019-04-10T06:51:00Z</dcterms:created>
  <dcterms:modified xsi:type="dcterms:W3CDTF">2019-04-10T06:51:00Z</dcterms:modified>
</cp:coreProperties>
</file>