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5BDC">
      <w:pPr>
        <w:pStyle w:val="20"/>
        <w:keepNext/>
        <w:keepLines/>
        <w:shd w:val="clear" w:color="auto" w:fill="auto"/>
        <w:spacing w:after="518" w:line="300" w:lineRule="exact"/>
      </w:pPr>
      <w:bookmarkStart w:id="0" w:name="bookmark0"/>
      <w:bookmarkStart w:id="1" w:name="_GoBack"/>
      <w:bookmarkEnd w:id="1"/>
      <w:r>
        <w:rPr>
          <w:rStyle w:val="2"/>
          <w:b/>
          <w:bCs/>
          <w:color w:val="000000"/>
        </w:rPr>
        <w:t>ГОСТ 397-79</w:t>
      </w:r>
      <w:bookmarkEnd w:id="0"/>
    </w:p>
    <w:p w:rsidR="00000000" w:rsidRDefault="00125BDC">
      <w:pPr>
        <w:pStyle w:val="30"/>
        <w:shd w:val="clear" w:color="auto" w:fill="auto"/>
        <w:spacing w:before="0" w:after="1970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125BDC">
      <w:pPr>
        <w:pStyle w:val="10"/>
        <w:keepNext/>
        <w:keepLines/>
        <w:shd w:val="clear" w:color="auto" w:fill="auto"/>
        <w:spacing w:before="0" w:after="431" w:line="400" w:lineRule="exact"/>
        <w:ind w:left="20"/>
      </w:pPr>
      <w:bookmarkStart w:id="2" w:name="bookmark1"/>
      <w:r>
        <w:rPr>
          <w:rStyle w:val="1"/>
          <w:color w:val="000000"/>
        </w:rPr>
        <w:t>ШПЛИНТЫ</w:t>
      </w:r>
      <w:bookmarkEnd w:id="2"/>
    </w:p>
    <w:p w:rsidR="00000000" w:rsidRDefault="00125BDC">
      <w:pPr>
        <w:pStyle w:val="20"/>
        <w:keepNext/>
        <w:keepLines/>
        <w:shd w:val="clear" w:color="auto" w:fill="auto"/>
        <w:spacing w:after="1210" w:line="300" w:lineRule="exact"/>
        <w:ind w:left="20"/>
        <w:jc w:val="center"/>
      </w:pPr>
      <w:bookmarkStart w:id="3" w:name="bookmark2"/>
      <w:r>
        <w:rPr>
          <w:rStyle w:val="2"/>
          <w:b/>
          <w:bCs/>
          <w:color w:val="000000"/>
        </w:rPr>
        <w:t>ТЕХНИЧЕСКИЕ УСЛОВИЯ</w:t>
      </w:r>
      <w:bookmarkEnd w:id="3"/>
    </w:p>
    <w:p w:rsidR="00000000" w:rsidRDefault="00125BDC">
      <w:pPr>
        <w:pStyle w:val="40"/>
        <w:shd w:val="clear" w:color="auto" w:fill="auto"/>
        <w:spacing w:before="0" w:line="180" w:lineRule="exact"/>
        <w:ind w:left="20"/>
        <w:sectPr w:rsidR="00000000">
          <w:headerReference w:type="even" r:id="rId8"/>
          <w:headerReference w:type="default" r:id="rId9"/>
          <w:pgSz w:w="11900" w:h="16840"/>
          <w:pgMar w:top="1200" w:right="1099" w:bottom="1752" w:left="1133" w:header="0" w:footer="3" w:gutter="0"/>
          <w:cols w:space="720"/>
          <w:noEndnote/>
          <w:titlePg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line="240" w:lineRule="exact"/>
        <w:rPr>
          <w:color w:val="auto"/>
          <w:sz w:val="19"/>
          <w:szCs w:val="19"/>
        </w:rPr>
      </w:pPr>
    </w:p>
    <w:p w:rsidR="00000000" w:rsidRDefault="00125BDC">
      <w:pPr>
        <w:spacing w:before="44" w:after="44" w:line="240" w:lineRule="exact"/>
        <w:rPr>
          <w:color w:val="auto"/>
          <w:sz w:val="19"/>
          <w:szCs w:val="19"/>
        </w:rPr>
      </w:pPr>
    </w:p>
    <w:p w:rsidR="00000000" w:rsidRDefault="00125BDC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85" w:right="0" w:bottom="1185" w:left="0" w:header="0" w:footer="3" w:gutter="0"/>
          <w:cols w:space="720"/>
          <w:noEndnote/>
          <w:docGrid w:linePitch="360"/>
        </w:sectPr>
      </w:pPr>
    </w:p>
    <w:p w:rsidR="00000000" w:rsidRDefault="00822EA2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2868295</wp:posOffset>
                </wp:positionH>
                <wp:positionV relativeFrom="paragraph">
                  <wp:posOffset>0</wp:posOffset>
                </wp:positionV>
                <wp:extent cx="999490" cy="384810"/>
                <wp:effectExtent l="1270" t="0" r="0" b="31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25BDC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125BDC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125BDC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85pt;margin-top:0;width:78.7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+FqwIAAKk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" filled="f" stroked="f">
                <v:textbox style="mso-fit-shape-to-text:t" inset="0,0,0,0">
                  <w:txbxContent>
                    <w:p w:rsidR="00000000" w:rsidRDefault="00125BDC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125BDC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125BDC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2292350</wp:posOffset>
            </wp:positionH>
            <wp:positionV relativeFrom="paragraph">
              <wp:posOffset>8890</wp:posOffset>
            </wp:positionV>
            <wp:extent cx="441960" cy="362585"/>
            <wp:effectExtent l="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25BDC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85" w:right="1099" w:bottom="1185" w:left="1133" w:header="0" w:footer="3" w:gutter="0"/>
          <w:cols w:space="720"/>
          <w:noEndnote/>
          <w:docGrid w:linePitch="360"/>
        </w:sectPr>
      </w:pPr>
    </w:p>
    <w:p w:rsidR="00000000" w:rsidRDefault="00125BDC">
      <w:pPr>
        <w:pStyle w:val="40"/>
        <w:shd w:val="clear" w:color="auto" w:fill="auto"/>
        <w:spacing w:before="0" w:after="364" w:line="180" w:lineRule="exact"/>
        <w:jc w:val="right"/>
      </w:pPr>
      <w:r>
        <w:rPr>
          <w:rStyle w:val="410pt"/>
          <w:b/>
          <w:bCs/>
          <w:color w:val="000000"/>
        </w:rPr>
        <w:lastRenderedPageBreak/>
        <w:t>МЕЖГОСУДАРСТВЕННЫЙ СТАНДАРТ</w:t>
      </w:r>
    </w:p>
    <w:p w:rsidR="00000000" w:rsidRDefault="00822EA2">
      <w:pPr>
        <w:pStyle w:val="40"/>
        <w:shd w:val="clear" w:color="auto" w:fill="auto"/>
        <w:spacing w:before="0" w:line="437" w:lineRule="exact"/>
        <w:ind w:left="2520"/>
        <w:jc w:val="left"/>
      </w:pPr>
      <w:r>
        <w:rPr>
          <w:noProof/>
        </w:rPr>
        <mc:AlternateContent>
          <mc:Choice Requires="wps">
            <w:drawing>
              <wp:anchor distT="0" distB="0" distL="1908175" distR="63500" simplePos="0" relativeHeight="251660288" behindDoc="1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15240</wp:posOffset>
                </wp:positionV>
                <wp:extent cx="935990" cy="731520"/>
                <wp:effectExtent l="1270" t="0" r="0" b="3810"/>
                <wp:wrapSquare wrapText="lef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25BDC">
                            <w:pPr>
                              <w:pStyle w:val="30"/>
                              <w:shd w:val="clear" w:color="auto" w:fill="auto"/>
                              <w:spacing w:before="0" w:after="0" w:line="288" w:lineRule="exact"/>
                              <w:jc w:val="center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125BDC">
                            <w:pPr>
                              <w:pStyle w:val="7"/>
                              <w:shd w:val="clear" w:color="auto" w:fill="auto"/>
                              <w:ind w:left="300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397-79</w:t>
                            </w:r>
                          </w:p>
                          <w:p w:rsidR="00000000" w:rsidRDefault="00125BDC">
                            <w:pPr>
                              <w:pStyle w:val="40"/>
                              <w:shd w:val="clear" w:color="auto" w:fill="auto"/>
                              <w:spacing w:before="0" w:line="288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125BDC">
                            <w:pPr>
                              <w:pStyle w:val="40"/>
                              <w:shd w:val="clear" w:color="auto" w:fill="auto"/>
                              <w:spacing w:before="0" w:line="288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ГОСТ 397-66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7.85pt;margin-top:1.2pt;width:73.7pt;height:57.6pt;z-index:-251656192;visibility:visible;mso-wrap-style:square;mso-width-percent:0;mso-height-percent:0;mso-wrap-distance-left:150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ldrw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125BDC">
                      <w:pPr>
                        <w:pStyle w:val="30"/>
                        <w:shd w:val="clear" w:color="auto" w:fill="auto"/>
                        <w:spacing w:before="0" w:after="0" w:line="288" w:lineRule="exact"/>
                        <w:jc w:val="center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125BDC">
                      <w:pPr>
                        <w:pStyle w:val="7"/>
                        <w:shd w:val="clear" w:color="auto" w:fill="auto"/>
                        <w:ind w:left="300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397-79</w:t>
                      </w:r>
                    </w:p>
                    <w:p w:rsidR="00000000" w:rsidRDefault="00125BDC">
                      <w:pPr>
                        <w:pStyle w:val="40"/>
                        <w:shd w:val="clear" w:color="auto" w:fill="auto"/>
                        <w:spacing w:before="0" w:line="288" w:lineRule="exac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125BDC">
                      <w:pPr>
                        <w:pStyle w:val="40"/>
                        <w:shd w:val="clear" w:color="auto" w:fill="auto"/>
                        <w:spacing w:before="0" w:line="288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ГОСТ 397-66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5BDC">
        <w:rPr>
          <w:rStyle w:val="4"/>
          <w:b/>
          <w:bCs/>
          <w:color w:val="000000"/>
        </w:rPr>
        <w:t>ШПЛИНТЫ</w:t>
      </w:r>
    </w:p>
    <w:p w:rsidR="00000000" w:rsidRDefault="00125BDC">
      <w:pPr>
        <w:pStyle w:val="40"/>
        <w:shd w:val="clear" w:color="auto" w:fill="auto"/>
        <w:spacing w:before="0" w:line="437" w:lineRule="exact"/>
        <w:jc w:val="right"/>
      </w:pPr>
      <w:r>
        <w:rPr>
          <w:rStyle w:val="4"/>
          <w:b/>
          <w:bCs/>
          <w:color w:val="000000"/>
        </w:rPr>
        <w:t>Технические условия</w:t>
      </w:r>
    </w:p>
    <w:p w:rsidR="00000000" w:rsidRDefault="00125BDC">
      <w:pPr>
        <w:pStyle w:val="51"/>
        <w:shd w:val="clear" w:color="auto" w:fill="auto"/>
        <w:ind w:left="2900"/>
      </w:pPr>
      <w:r>
        <w:rPr>
          <w:rStyle w:val="5"/>
          <w:color w:val="000000"/>
          <w:lang w:val="en-US" w:eastAsia="en-US"/>
        </w:rPr>
        <w:t>Splints.</w:t>
      </w:r>
    </w:p>
    <w:p w:rsidR="00000000" w:rsidRDefault="00125BDC">
      <w:pPr>
        <w:pStyle w:val="51"/>
        <w:shd w:val="clear" w:color="auto" w:fill="auto"/>
        <w:spacing w:after="129" w:line="170" w:lineRule="exact"/>
        <w:ind w:left="2600"/>
      </w:pPr>
      <w:r>
        <w:rPr>
          <w:rStyle w:val="5"/>
          <w:color w:val="000000"/>
          <w:lang w:val="en-US" w:eastAsia="en-US"/>
        </w:rPr>
        <w:t>Specifications</w:t>
      </w:r>
    </w:p>
    <w:p w:rsidR="00000000" w:rsidRDefault="00125BDC">
      <w:pPr>
        <w:pStyle w:val="51"/>
        <w:shd w:val="clear" w:color="auto" w:fill="auto"/>
        <w:spacing w:after="184" w:line="202" w:lineRule="exact"/>
        <w:ind w:right="8400"/>
      </w:pPr>
      <w:r>
        <w:rPr>
          <w:rStyle w:val="5"/>
          <w:color w:val="000000"/>
        </w:rPr>
        <w:t>МКС 21.060.30</w:t>
      </w:r>
      <w:r>
        <w:rPr>
          <w:rStyle w:val="5"/>
          <w:color w:val="000000"/>
        </w:rPr>
        <w:br/>
        <w:t>ОКП 12 8700</w:t>
      </w:r>
    </w:p>
    <w:p w:rsidR="00000000" w:rsidRDefault="00125BDC">
      <w:pPr>
        <w:pStyle w:val="61"/>
        <w:shd w:val="clear" w:color="auto" w:fill="auto"/>
        <w:tabs>
          <w:tab w:val="left" w:pos="8938"/>
        </w:tabs>
        <w:spacing w:before="0" w:after="184"/>
      </w:pPr>
      <w:r>
        <w:rPr>
          <w:rStyle w:val="6"/>
          <w:b/>
          <w:bCs/>
          <w:color w:val="000000"/>
        </w:rPr>
        <w:t>Постановлением Государственного комитета СССР по стандартам от 16 февраля 1979 г. № 611 дата введения</w:t>
      </w:r>
      <w:r>
        <w:rPr>
          <w:rStyle w:val="6"/>
          <w:b/>
          <w:bCs/>
          <w:color w:val="000000"/>
        </w:rPr>
        <w:br/>
        <w:t>установлена</w:t>
      </w:r>
      <w:r>
        <w:rPr>
          <w:rStyle w:val="6"/>
          <w:b/>
          <w:bCs/>
          <w:color w:val="000000"/>
        </w:rPr>
        <w:tab/>
      </w:r>
      <w:r>
        <w:rPr>
          <w:rStyle w:val="60"/>
          <w:b/>
          <w:bCs/>
          <w:color w:val="000000"/>
        </w:rPr>
        <w:t>01.07.79</w:t>
      </w:r>
    </w:p>
    <w:p w:rsidR="00000000" w:rsidRDefault="00125BDC">
      <w:pPr>
        <w:pStyle w:val="61"/>
        <w:shd w:val="clear" w:color="auto" w:fill="auto"/>
        <w:spacing w:before="0" w:after="149" w:line="192" w:lineRule="exact"/>
      </w:pPr>
      <w:r>
        <w:rPr>
          <w:rStyle w:val="6"/>
          <w:b/>
          <w:bCs/>
          <w:color w:val="000000"/>
        </w:rPr>
        <w:t>Ограничение срока действия снято по протоколу № 7—95 Межгосударственного совета по стандарти</w:t>
      </w:r>
      <w:r>
        <w:rPr>
          <w:rStyle w:val="6"/>
          <w:b/>
          <w:bCs/>
          <w:color w:val="000000"/>
        </w:rPr>
        <w:t>зации,</w:t>
      </w:r>
      <w:r>
        <w:rPr>
          <w:rStyle w:val="6"/>
          <w:b/>
          <w:bCs/>
          <w:color w:val="000000"/>
        </w:rPr>
        <w:br/>
        <w:t>метрологии и сертификации (ИУС 11—95)</w:t>
      </w:r>
    </w:p>
    <w:p w:rsidR="00000000" w:rsidRDefault="00125BDC">
      <w:pPr>
        <w:pStyle w:val="210"/>
        <w:shd w:val="clear" w:color="auto" w:fill="auto"/>
        <w:spacing w:before="0" w:after="220"/>
        <w:ind w:left="560"/>
      </w:pPr>
      <w:r>
        <w:rPr>
          <w:rStyle w:val="22"/>
          <w:color w:val="000000"/>
        </w:rPr>
        <w:t>Настоящий стандарт распространяется на шплинты с условным диаметром от 0,6 до 20 мм.</w:t>
      </w:r>
      <w:r>
        <w:rPr>
          <w:rStyle w:val="22"/>
          <w:color w:val="000000"/>
        </w:rPr>
        <w:br/>
      </w:r>
      <w:r>
        <w:rPr>
          <w:rStyle w:val="29pt"/>
          <w:color w:val="000000"/>
        </w:rPr>
        <w:t>(Измененная редакция, Изм. № 4).</w:t>
      </w:r>
    </w:p>
    <w:p w:rsidR="00000000" w:rsidRDefault="00125BDC">
      <w:pPr>
        <w:pStyle w:val="40"/>
        <w:numPr>
          <w:ilvl w:val="0"/>
          <w:numId w:val="1"/>
        </w:numPr>
        <w:shd w:val="clear" w:color="auto" w:fill="auto"/>
        <w:tabs>
          <w:tab w:val="left" w:pos="3504"/>
        </w:tabs>
        <w:spacing w:before="0" w:after="253" w:line="180" w:lineRule="exact"/>
        <w:ind w:left="3160"/>
        <w:jc w:val="both"/>
      </w:pPr>
      <w:r>
        <w:rPr>
          <w:rStyle w:val="4"/>
          <w:b/>
          <w:bCs/>
          <w:color w:val="000000"/>
        </w:rPr>
        <w:t>КОНСТРУКЦИЯ И РАЗМЕРЫ</w:t>
      </w:r>
    </w:p>
    <w:p w:rsidR="00000000" w:rsidRDefault="00822EA2">
      <w:pPr>
        <w:pStyle w:val="210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200" w:lineRule="exact"/>
        <w:ind w:left="560"/>
        <w:jc w:val="both"/>
      </w:pPr>
      <w:r>
        <w:rPr>
          <w:noProof/>
        </w:rPr>
        <w:drawing>
          <wp:anchor distT="0" distB="0" distL="1332230" distR="1347470" simplePos="0" relativeHeight="251661312" behindDoc="1" locked="0" layoutInCell="1" allowOverlap="1">
            <wp:simplePos x="0" y="0"/>
            <wp:positionH relativeFrom="margin">
              <wp:posOffset>1334770</wp:posOffset>
            </wp:positionH>
            <wp:positionV relativeFrom="paragraph">
              <wp:posOffset>481330</wp:posOffset>
            </wp:positionV>
            <wp:extent cx="3483610" cy="1630680"/>
            <wp:effectExtent l="0" t="0" r="2540" b="7620"/>
            <wp:wrapTopAndBottom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DC">
        <w:rPr>
          <w:rStyle w:val="22"/>
          <w:color w:val="000000"/>
        </w:rPr>
        <w:t>Конструкция и размеры шплинтов должны соответствовать указан</w:t>
      </w:r>
      <w:r w:rsidR="00125BDC">
        <w:rPr>
          <w:rStyle w:val="22"/>
          <w:color w:val="000000"/>
        </w:rPr>
        <w:t>ным на черт. 1 и в табл. 1 и 2.</w:t>
      </w:r>
    </w:p>
    <w:p w:rsidR="00000000" w:rsidRDefault="00125BDC">
      <w:pPr>
        <w:pStyle w:val="51"/>
        <w:shd w:val="clear" w:color="auto" w:fill="auto"/>
        <w:spacing w:after="2958" w:line="170" w:lineRule="exact"/>
        <w:jc w:val="center"/>
      </w:pPr>
      <w:r>
        <w:rPr>
          <w:rStyle w:val="5"/>
          <w:color w:val="000000"/>
        </w:rPr>
        <w:t>Черт. 1</w:t>
      </w:r>
    </w:p>
    <w:p w:rsidR="00000000" w:rsidRDefault="00822EA2">
      <w:pPr>
        <w:pStyle w:val="61"/>
        <w:shd w:val="clear" w:color="auto" w:fill="auto"/>
        <w:spacing w:before="0" w:after="0" w:line="259" w:lineRule="exact"/>
        <w:ind w:left="80"/>
        <w:jc w:val="center"/>
      </w:pPr>
      <w:r>
        <w:rPr>
          <w:noProof/>
        </w:rPr>
        <mc:AlternateContent>
          <mc:Choice Requires="wps">
            <w:drawing>
              <wp:anchor distT="0" distB="95885" distL="63500" distR="63500" simplePos="0" relativeHeight="251662336" behindDoc="1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0</wp:posOffset>
                </wp:positionV>
                <wp:extent cx="1390015" cy="101600"/>
                <wp:effectExtent l="1270" t="0" r="0" b="0"/>
                <wp:wrapSquare wrapText="left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25BDC">
                            <w:pPr>
                              <w:pStyle w:val="61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5.85pt;margin-top:0;width:109.45pt;height:8pt;z-index:-251654144;visibility:visible;mso-wrap-style:square;mso-width-percent:0;mso-height-percent:0;mso-wrap-distance-left:5pt;mso-wrap-distance-top:0;mso-wrap-distance-right:5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IIsAIAALA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125BDC">
                      <w:pPr>
                        <w:pStyle w:val="61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5BDC">
        <w:rPr>
          <w:rStyle w:val="6"/>
          <w:b/>
          <w:bCs/>
          <w:color w:val="000000"/>
        </w:rPr>
        <w:t>Издание официальное</w:t>
      </w:r>
      <w:r w:rsidR="00125BDC">
        <w:rPr>
          <w:rStyle w:val="6"/>
          <w:b/>
          <w:bCs/>
          <w:color w:val="000000"/>
        </w:rPr>
        <w:br/>
      </w:r>
      <w:r w:rsidR="00125BDC">
        <w:rPr>
          <w:rStyle w:val="6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125BDC">
      <w:pPr>
        <w:pStyle w:val="80"/>
        <w:shd w:val="clear" w:color="auto" w:fill="auto"/>
        <w:ind w:left="2340" w:right="1180"/>
        <w:sectPr w:rsidR="00000000">
          <w:pgSz w:w="11900" w:h="16840"/>
          <w:pgMar w:top="977" w:right="1087" w:bottom="2235" w:left="1099" w:header="0" w:footer="3" w:gutter="0"/>
          <w:cols w:space="720"/>
          <w:noEndnote/>
          <w:docGrid w:linePitch="360"/>
        </w:sectPr>
      </w:pPr>
      <w:r>
        <w:rPr>
          <w:rStyle w:val="8"/>
          <w:i/>
          <w:iCs/>
          <w:color w:val="000000"/>
        </w:rPr>
        <w:t>Издание с Изменениями № 1, 2, 3, 4, утвержденными в июне 1980 г., ноябре 1983 г.,</w:t>
      </w:r>
      <w:r>
        <w:rPr>
          <w:rStyle w:val="8"/>
          <w:i/>
          <w:iCs/>
          <w:color w:val="000000"/>
        </w:rPr>
        <w:br/>
        <w:t>мае 1987 г., ноябре 1988 г. (ИУС 9-80, 2-84, 8-87,2-89).</w:t>
      </w:r>
    </w:p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lastRenderedPageBreak/>
        <w:t>мм</w:t>
      </w:r>
    </w:p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pt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437"/>
        <w:gridCol w:w="432"/>
        <w:gridCol w:w="682"/>
        <w:gridCol w:w="437"/>
        <w:gridCol w:w="437"/>
        <w:gridCol w:w="432"/>
        <w:gridCol w:w="437"/>
        <w:gridCol w:w="432"/>
        <w:gridCol w:w="437"/>
        <w:gridCol w:w="437"/>
        <w:gridCol w:w="437"/>
        <w:gridCol w:w="432"/>
        <w:gridCol w:w="437"/>
        <w:gridCol w:w="437"/>
        <w:gridCol w:w="432"/>
        <w:gridCol w:w="437"/>
        <w:gridCol w:w="432"/>
        <w:gridCol w:w="437"/>
        <w:gridCol w:w="4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  <w:color w:val="000000"/>
              </w:rPr>
              <w:t xml:space="preserve">Условный диаметр шплинта </w:t>
            </w:r>
            <w:r>
              <w:rPr>
                <w:rStyle w:val="281"/>
                <w:color w:val="000000"/>
              </w:rPr>
              <w:t>d</w:t>
            </w:r>
            <w:r>
              <w:rPr>
                <w:rStyle w:val="28"/>
                <w:color w:val="000000"/>
                <w:lang w:val="en-US" w:eastAsia="en-US"/>
              </w:rPr>
              <w:t xml:space="preserve"> 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2,5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3,2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5,0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6,3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13,0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16,0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наиб.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15,4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найм.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15,1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1"/>
                <w:color w:val="000000"/>
              </w:rPr>
              <w:t>k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наиб.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найм.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  <w:color w:val="000000"/>
                <w:lang w:val="en-US" w:eastAsia="en-US"/>
              </w:rPr>
              <w:t>/i«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26,0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32,0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1"/>
                <w:color w:val="000000"/>
              </w:rPr>
              <w:t>D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наиб.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15,0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24,8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30,8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38,6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6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найм.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13,1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21,7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33,8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7" w:lineRule="exact"/>
              <w:ind w:firstLine="280"/>
            </w:pPr>
            <w:r>
              <w:rPr>
                <w:rStyle w:val="28"/>
                <w:color w:val="000000"/>
              </w:rPr>
              <w:t>Реко-</w:t>
            </w:r>
            <w:r>
              <w:rPr>
                <w:rStyle w:val="28"/>
                <w:color w:val="000000"/>
              </w:rPr>
              <w:br/>
              <w:t>мендуемые</w:t>
            </w:r>
            <w:r>
              <w:rPr>
                <w:rStyle w:val="28"/>
                <w:color w:val="000000"/>
              </w:rPr>
              <w:br/>
              <w:t>диаметры</w:t>
            </w:r>
            <w:r>
              <w:rPr>
                <w:rStyle w:val="28"/>
                <w:color w:val="000000"/>
              </w:rPr>
              <w:br/>
              <w:t>соединяе-</w:t>
            </w:r>
            <w:r>
              <w:rPr>
                <w:rStyle w:val="28"/>
                <w:color w:val="000000"/>
              </w:rPr>
              <w:br/>
              <w:t>мых деталей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8"/>
                <w:color w:val="000000"/>
              </w:rPr>
              <w:t>Болт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свыше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120,0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  <w:color w:val="000000"/>
              </w:rPr>
              <w:t>ДО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56,0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80,0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170,0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80" w:lineRule="exact"/>
              <w:jc w:val="center"/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Штифт,</w:t>
            </w:r>
          </w:p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after="0" w:line="120" w:lineRule="exact"/>
              <w:jc w:val="center"/>
            </w:pPr>
            <w:r>
              <w:rPr>
                <w:rStyle w:val="26pt"/>
                <w:color w:val="000000"/>
              </w:rPr>
              <w:t>ОСЬ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свыше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44,0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110,0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20" w:lineRule="exact"/>
              <w:jc w:val="center"/>
            </w:pPr>
            <w:r>
              <w:rPr>
                <w:rStyle w:val="26pt"/>
                <w:color w:val="000000"/>
              </w:rPr>
              <w:t>ДО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44,0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69,0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110,0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160,0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</w:tbl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t xml:space="preserve">*Условный диаметр шплинта </w:t>
      </w:r>
      <w:r>
        <w:rPr>
          <w:rStyle w:val="a9"/>
          <w:color w:val="000000"/>
        </w:rPr>
        <w:t>da</w:t>
      </w:r>
      <w:r>
        <w:rPr>
          <w:rStyle w:val="a7"/>
          <w:color w:val="000000"/>
          <w:lang w:val="en-US" w:eastAsia="en-US"/>
        </w:rPr>
        <w:t xml:space="preserve"> </w:t>
      </w:r>
      <w:r>
        <w:rPr>
          <w:rStyle w:val="a7"/>
          <w:color w:val="000000"/>
        </w:rPr>
        <w:t>равняется диаметру отверстия под шплинт.</w:t>
      </w:r>
    </w:p>
    <w:p w:rsidR="00000000" w:rsidRDefault="00125BD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25BDC">
      <w:pPr>
        <w:spacing w:line="72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38"/>
        <w:gridCol w:w="538"/>
        <w:gridCol w:w="538"/>
        <w:gridCol w:w="533"/>
        <w:gridCol w:w="538"/>
        <w:gridCol w:w="538"/>
        <w:gridCol w:w="533"/>
        <w:gridCol w:w="538"/>
        <w:gridCol w:w="538"/>
        <w:gridCol w:w="533"/>
        <w:gridCol w:w="538"/>
        <w:gridCol w:w="538"/>
        <w:gridCol w:w="533"/>
        <w:gridCol w:w="538"/>
        <w:gridCol w:w="533"/>
        <w:gridCol w:w="538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"/>
                <w:color w:val="000000"/>
              </w:rPr>
              <w:t>Длина</w:t>
            </w:r>
            <w:r>
              <w:rPr>
                <w:rStyle w:val="28"/>
                <w:color w:val="000000"/>
              </w:rPr>
              <w:br/>
              <w:t xml:space="preserve">шплинта </w:t>
            </w:r>
            <w:r>
              <w:rPr>
                <w:rStyle w:val="281"/>
                <w:color w:val="000000"/>
                <w:lang w:val="ru-RU" w:eastAsia="ru-RU"/>
              </w:rPr>
              <w:t>1</w:t>
            </w:r>
          </w:p>
        </w:tc>
        <w:tc>
          <w:tcPr>
            <w:tcW w:w="86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Теоретическая масса 1000 шт. стальных шплинтов, кг, при условном диаметре </w:t>
            </w:r>
            <w:r>
              <w:rPr>
                <w:rStyle w:val="281"/>
                <w:color w:val="000000"/>
              </w:rPr>
              <w:t>d</w:t>
            </w:r>
            <w:r>
              <w:rPr>
                <w:rStyle w:val="281"/>
                <w:color w:val="000000"/>
                <w:vertAlign w:val="subscript"/>
              </w:rPr>
              <w:t>0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в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Немил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</w:pPr>
            <w:r>
              <w:rPr>
                <w:rStyle w:val="28"/>
                <w:color w:val="000000"/>
              </w:rPr>
              <w:t>Пред.</w:t>
            </w:r>
          </w:p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28"/>
                <w:color w:val="000000"/>
              </w:rPr>
              <w:t>откл.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28"/>
                <w:color w:val="000000"/>
              </w:rPr>
              <w:t>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28"/>
                <w:color w:val="000000"/>
              </w:rPr>
              <w:t>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180"/>
            </w:pPr>
            <w:r>
              <w:rPr>
                <w:rStyle w:val="28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+0,5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0,024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0,029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0,053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+0,8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0,162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0,185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0,324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0,544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0,362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0,088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0,663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2,07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0,097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0,441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0,782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0,146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0,279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0,517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±1,2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0,162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0,331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0,573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0,931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28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0,365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0,630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0,410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1,140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1,95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0,781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1,268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3,67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5,93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0,856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1,387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3,99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19,7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1,536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2,58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4,39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21,7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37,9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±1,2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1,685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2,82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4,79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7,80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23,3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40,6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56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8,55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14,8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25,4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63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±2,0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3,44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5,83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9,43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16,3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27,7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47,7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  <w:r>
              <w:rPr>
                <w:rStyle w:val="28"/>
                <w:color w:val="000000"/>
              </w:rPr>
              <w:t>71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6,47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10,42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17,9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30,4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52,0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"/>
                <w:color w:val="000000"/>
              </w:rPr>
              <w:t>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25BD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25BDC">
      <w:pPr>
        <w:rPr>
          <w:color w:val="auto"/>
          <w:sz w:val="2"/>
          <w:szCs w:val="2"/>
        </w:rPr>
      </w:pPr>
    </w:p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color w:val="000000"/>
        </w:rPr>
        <w:lastRenderedPageBreak/>
        <w:t>мм</w:t>
      </w:r>
    </w:p>
    <w:p w:rsidR="00000000" w:rsidRDefault="00125BDC">
      <w:pPr>
        <w:pStyle w:val="24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3"/>
          <w:i/>
          <w:iCs/>
          <w:color w:val="000000"/>
        </w:rPr>
        <w:t>Продолжение табл.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38"/>
        <w:gridCol w:w="538"/>
        <w:gridCol w:w="538"/>
        <w:gridCol w:w="533"/>
        <w:gridCol w:w="538"/>
        <w:gridCol w:w="538"/>
        <w:gridCol w:w="533"/>
        <w:gridCol w:w="538"/>
        <w:gridCol w:w="538"/>
        <w:gridCol w:w="533"/>
        <w:gridCol w:w="538"/>
        <w:gridCol w:w="538"/>
        <w:gridCol w:w="533"/>
        <w:gridCol w:w="538"/>
        <w:gridCol w:w="533"/>
        <w:gridCol w:w="538"/>
        <w:gridCol w:w="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pt"/>
                <w:color w:val="000000"/>
              </w:rPr>
              <w:t>Длина</w:t>
            </w:r>
            <w:r>
              <w:rPr>
                <w:rStyle w:val="28pt"/>
                <w:color w:val="000000"/>
              </w:rPr>
              <w:br/>
              <w:t xml:space="preserve">шплинта </w:t>
            </w:r>
            <w:r>
              <w:rPr>
                <w:rStyle w:val="28pt1"/>
                <w:color w:val="000000"/>
                <w:lang w:val="ru-RU" w:eastAsia="ru-RU"/>
              </w:rPr>
              <w:t>1</w:t>
            </w:r>
          </w:p>
        </w:tc>
        <w:tc>
          <w:tcPr>
            <w:tcW w:w="86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Теоретическая масса </w:t>
            </w:r>
            <w:r>
              <w:rPr>
                <w:rStyle w:val="27"/>
                <w:color w:val="000000"/>
              </w:rPr>
              <w:t xml:space="preserve">1000 </w:t>
            </w:r>
            <w:r>
              <w:rPr>
                <w:rStyle w:val="28pt"/>
                <w:color w:val="000000"/>
              </w:rPr>
              <w:t xml:space="preserve">шт. стальных шплинтов, кг, при условном диаметре </w:t>
            </w:r>
            <w:r>
              <w:rPr>
                <w:rStyle w:val="28pt1"/>
                <w:color w:val="000000"/>
              </w:rPr>
              <w:t>d</w:t>
            </w:r>
            <w:r>
              <w:rPr>
                <w:rStyle w:val="28pt1"/>
                <w:color w:val="000000"/>
                <w:vertAlign w:val="subscript"/>
              </w:rPr>
              <w:t>0</w:t>
            </w:r>
            <w:r>
              <w:rPr>
                <w:rStyle w:val="28pt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в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Нсмин.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60" w:line="160" w:lineRule="exact"/>
            </w:pPr>
            <w:r>
              <w:rPr>
                <w:rStyle w:val="28pt"/>
                <w:color w:val="000000"/>
              </w:rPr>
              <w:t>Пред.</w:t>
            </w:r>
          </w:p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60" w:after="0" w:line="160" w:lineRule="exact"/>
            </w:pPr>
            <w:r>
              <w:rPr>
                <w:rStyle w:val="28pt"/>
                <w:color w:val="000000"/>
              </w:rPr>
              <w:t>откл.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28pt"/>
                <w:color w:val="000000"/>
              </w:rPr>
              <w:t>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28pt"/>
                <w:color w:val="000000"/>
              </w:rPr>
              <w:t>0,8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60"/>
            </w:pPr>
            <w:r>
              <w:rPr>
                <w:rStyle w:val="28pt"/>
                <w:color w:val="000000"/>
              </w:rPr>
              <w:t>2,0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7"/>
                <w:color w:val="000000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  <w:ind w:left="160"/>
            </w:pPr>
            <w:r>
              <w:rPr>
                <w:rStyle w:val="27"/>
                <w:color w:val="000000"/>
              </w:rPr>
              <w:t>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  <w:ind w:left="180"/>
            </w:pPr>
            <w:r>
              <w:rPr>
                <w:rStyle w:val="27"/>
                <w:color w:val="000000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</w:pPr>
            <w:r>
              <w:rPr>
                <w:rStyle w:val="27"/>
                <w:color w:val="000000"/>
              </w:rPr>
              <w:t>6,3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8,0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200"/>
            </w:pPr>
            <w:r>
              <w:rPr>
                <w:rStyle w:val="28pt"/>
                <w:color w:val="00000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  <w:ind w:left="140"/>
            </w:pPr>
            <w:r>
              <w:rPr>
                <w:rStyle w:val="27"/>
                <w:color w:val="00000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50" w:lineRule="exact"/>
              <w:ind w:left="200"/>
            </w:pPr>
            <w:r>
              <w:rPr>
                <w:rStyle w:val="27"/>
                <w:color w:val="00000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+3,0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7,18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11,55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19,8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57,0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90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12,80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36,8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62,4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14,04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23,9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40,2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67,8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112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26,4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44,3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74,3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125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29,1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48,7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81,4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148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140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53,7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89,6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162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160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60,6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100,5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181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284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467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180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111,4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200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512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200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122,3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219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224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261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375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612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250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266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671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  <w:r>
              <w:rPr>
                <w:rStyle w:val="28pt"/>
                <w:color w:val="000000"/>
              </w:rPr>
              <w:t>280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"/>
                <w:color w:val="000000"/>
              </w:rPr>
              <w:t>456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140"/>
            </w:pPr>
            <w:r>
              <w:rPr>
                <w:rStyle w:val="28pt"/>
                <w:color w:val="000000"/>
              </w:rPr>
              <w:t>738</w:t>
            </w:r>
          </w:p>
        </w:tc>
      </w:tr>
    </w:tbl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97" w:lineRule="exact"/>
        <w:jc w:val="both"/>
      </w:pPr>
      <w:r>
        <w:rPr>
          <w:rStyle w:val="3pt"/>
          <w:color w:val="000000"/>
        </w:rPr>
        <w:t>Примечание.</w:t>
      </w:r>
      <w:r>
        <w:rPr>
          <w:rStyle w:val="a7"/>
          <w:color w:val="000000"/>
        </w:rPr>
        <w:t xml:space="preserve"> Для определения массы шплинтов, изготовляемых из других материалов, значения</w:t>
      </w:r>
      <w:r>
        <w:rPr>
          <w:rStyle w:val="a7"/>
          <w:color w:val="000000"/>
        </w:rPr>
        <w:br/>
        <w:t>массы, указанные в таблице, должны быть умножены на коэффициент: 1,080 —для латуни; 0,356 —для</w:t>
      </w:r>
      <w:r>
        <w:rPr>
          <w:rStyle w:val="a7"/>
          <w:color w:val="000000"/>
        </w:rPr>
        <w:br/>
        <w:t>алюминиев</w:t>
      </w:r>
      <w:r>
        <w:rPr>
          <w:rStyle w:val="a7"/>
          <w:color w:val="000000"/>
        </w:rPr>
        <w:t>ого сплава.</w:t>
      </w:r>
    </w:p>
    <w:p w:rsidR="00000000" w:rsidRDefault="00125BD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25BDC">
      <w:pPr>
        <w:rPr>
          <w:color w:val="auto"/>
          <w:sz w:val="2"/>
          <w:szCs w:val="2"/>
        </w:rPr>
      </w:pPr>
    </w:p>
    <w:p w:rsidR="00000000" w:rsidRDefault="00125BDC">
      <w:pPr>
        <w:pStyle w:val="32"/>
        <w:keepNext/>
        <w:keepLines/>
        <w:shd w:val="clear" w:color="auto" w:fill="auto"/>
        <w:spacing w:before="250" w:after="274" w:line="180" w:lineRule="exact"/>
        <w:ind w:left="540"/>
      </w:pPr>
      <w:bookmarkStart w:id="4" w:name="bookmark3"/>
      <w:r>
        <w:rPr>
          <w:rStyle w:val="31"/>
          <w:b/>
          <w:bCs/>
          <w:color w:val="000000"/>
        </w:rPr>
        <w:t>(Измененная редакция, Изм. № 1, 2, 3, 4).</w:t>
      </w:r>
      <w:bookmarkEnd w:id="4"/>
    </w:p>
    <w:p w:rsidR="00000000" w:rsidRDefault="00125B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58"/>
        </w:tabs>
        <w:spacing w:before="0" w:after="229" w:line="180" w:lineRule="exact"/>
        <w:ind w:left="3100"/>
      </w:pPr>
      <w:bookmarkStart w:id="5" w:name="bookmark4"/>
      <w:r>
        <w:rPr>
          <w:rStyle w:val="31"/>
          <w:b/>
          <w:bCs/>
          <w:color w:val="000000"/>
        </w:rPr>
        <w:t>ТЕХНИЧЕСКИЕ ТРЕБОВАНИЯ</w:t>
      </w:r>
      <w:bookmarkEnd w:id="5"/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firstLine="540"/>
      </w:pPr>
      <w:r>
        <w:rPr>
          <w:rStyle w:val="22"/>
          <w:color w:val="000000"/>
        </w:rPr>
        <w:t>Шплинты должны изготовляться в соответствии с требованиями настоящего стандарта по</w:t>
      </w:r>
      <w:r>
        <w:rPr>
          <w:rStyle w:val="22"/>
          <w:color w:val="000000"/>
        </w:rPr>
        <w:br/>
        <w:t>рабочим чертежам, утвержденным в установленном п</w:t>
      </w:r>
      <w:r>
        <w:rPr>
          <w:rStyle w:val="22"/>
          <w:color w:val="000000"/>
        </w:rPr>
        <w:t>орядке.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/>
        <w:ind w:left="540"/>
        <w:jc w:val="both"/>
      </w:pPr>
      <w:r>
        <w:rPr>
          <w:rStyle w:val="22"/>
          <w:color w:val="000000"/>
        </w:rPr>
        <w:t>Шплинты должны изготовляться из низкоуглеродистых сталей.</w:t>
      </w:r>
    </w:p>
    <w:p w:rsidR="00000000" w:rsidRDefault="00125BDC">
      <w:pPr>
        <w:pStyle w:val="210"/>
        <w:shd w:val="clear" w:color="auto" w:fill="auto"/>
        <w:spacing w:before="0" w:after="0"/>
        <w:ind w:firstLine="540"/>
      </w:pPr>
      <w:r>
        <w:rPr>
          <w:rStyle w:val="22"/>
          <w:color w:val="000000"/>
        </w:rPr>
        <w:t>Допускается изготавливать шплинты из коррозионно-стойких сталей или из цветных металлов</w:t>
      </w:r>
      <w:r>
        <w:rPr>
          <w:rStyle w:val="22"/>
          <w:color w:val="000000"/>
        </w:rPr>
        <w:br/>
        <w:t>и их сплавов.</w:t>
      </w:r>
    </w:p>
    <w:p w:rsidR="00000000" w:rsidRDefault="00125BDC">
      <w:pPr>
        <w:pStyle w:val="210"/>
        <w:shd w:val="clear" w:color="auto" w:fill="auto"/>
        <w:spacing w:before="0" w:after="0"/>
        <w:ind w:left="540"/>
        <w:jc w:val="both"/>
      </w:pPr>
      <w:r>
        <w:rPr>
          <w:rStyle w:val="22"/>
          <w:color w:val="000000"/>
        </w:rPr>
        <w:t>Рекомендуемые марки материала и его условное обозначение в соответствии с табл. 3.</w:t>
      </w:r>
    </w:p>
    <w:p w:rsidR="00000000" w:rsidRDefault="00125BDC">
      <w:pPr>
        <w:pStyle w:val="a8"/>
        <w:framePr w:w="9715" w:wrap="notBeside" w:vAnchor="text" w:hAnchor="text" w:xAlign="center" w:y="1"/>
        <w:shd w:val="clear" w:color="auto" w:fill="auto"/>
        <w:spacing w:line="170" w:lineRule="exact"/>
        <w:jc w:val="right"/>
      </w:pPr>
      <w:r>
        <w:rPr>
          <w:rStyle w:val="3pt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2266"/>
        <w:gridCol w:w="37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Материал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2" w:lineRule="exact"/>
              <w:jc w:val="center"/>
            </w:pPr>
            <w:r>
              <w:rPr>
                <w:rStyle w:val="28"/>
                <w:color w:val="000000"/>
              </w:rPr>
              <w:t>Условное обозначение</w:t>
            </w:r>
            <w:r>
              <w:rPr>
                <w:rStyle w:val="28"/>
                <w:color w:val="000000"/>
              </w:rPr>
              <w:br/>
              <w:t>материала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Вид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7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Низкоуглеродистые стали с содер-</w:t>
            </w:r>
            <w:r>
              <w:rPr>
                <w:rStyle w:val="28"/>
                <w:color w:val="000000"/>
              </w:rPr>
              <w:br/>
              <w:t xml:space="preserve">жанием углерода не более 0,20 </w:t>
            </w:r>
            <w:r>
              <w:rPr>
                <w:rStyle w:val="281"/>
                <w:color w:val="000000"/>
                <w:lang w:val="ru-RU" w:eastAsia="ru-RU"/>
              </w:rPr>
              <w:t>%</w:t>
            </w:r>
            <w:r>
              <w:rPr>
                <w:rStyle w:val="28"/>
                <w:color w:val="000000"/>
              </w:rPr>
              <w:t xml:space="preserve"> по</w:t>
            </w:r>
            <w:r>
              <w:rPr>
                <w:rStyle w:val="28"/>
                <w:color w:val="000000"/>
              </w:rPr>
              <w:br/>
              <w:t>ГОСТ 1050-88 и ГОСТ 380-94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Цинковое, хроматированное</w:t>
            </w:r>
            <w:r>
              <w:rPr>
                <w:rStyle w:val="28"/>
                <w:color w:val="000000"/>
              </w:rPr>
              <w:br/>
              <w:t>Кадмиевое, хроматированное</w:t>
            </w:r>
            <w:r>
              <w:rPr>
                <w:rStyle w:val="28"/>
                <w:color w:val="000000"/>
              </w:rPr>
              <w:br/>
              <w:t>Окисное</w:t>
            </w:r>
          </w:p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8"/>
                <w:color w:val="000000"/>
              </w:rPr>
              <w:t>Фосфатное с пропиткой маслом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97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Кор</w:t>
            </w:r>
            <w:r>
              <w:rPr>
                <w:rStyle w:val="28"/>
                <w:color w:val="000000"/>
              </w:rPr>
              <w:t>розионно-стойкая сталь 12Х18Н10Т</w:t>
            </w:r>
            <w:r>
              <w:rPr>
                <w:rStyle w:val="28"/>
                <w:color w:val="000000"/>
              </w:rPr>
              <w:br/>
              <w:t>по ГОСТ 5632-72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Окисное из кислых растворов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Латунь Л63 по ГОСТ 15527-2004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"/>
                <w:color w:val="000000"/>
              </w:rPr>
              <w:t>Никелевое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ind w:firstLine="280"/>
              <w:jc w:val="both"/>
            </w:pPr>
            <w:r>
              <w:rPr>
                <w:rStyle w:val="28"/>
                <w:color w:val="000000"/>
              </w:rPr>
              <w:t>АМЦ по ГОСТ 4784-97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8"/>
                <w:color w:val="000000"/>
              </w:rPr>
              <w:t>Окисное, наполненное в растворе</w:t>
            </w:r>
            <w:r>
              <w:rPr>
                <w:rStyle w:val="28"/>
                <w:color w:val="000000"/>
              </w:rPr>
              <w:br/>
              <w:t>бихромата калия</w:t>
            </w:r>
          </w:p>
        </w:tc>
      </w:tr>
    </w:tbl>
    <w:p w:rsidR="00000000" w:rsidRDefault="00125BD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25BDC">
      <w:pPr>
        <w:rPr>
          <w:color w:val="auto"/>
          <w:sz w:val="2"/>
          <w:szCs w:val="2"/>
        </w:rPr>
      </w:pPr>
    </w:p>
    <w:p w:rsidR="00000000" w:rsidRDefault="00125BDC">
      <w:pPr>
        <w:pStyle w:val="32"/>
        <w:keepNext/>
        <w:keepLines/>
        <w:shd w:val="clear" w:color="auto" w:fill="auto"/>
        <w:spacing w:before="90" w:after="0" w:line="230" w:lineRule="exact"/>
        <w:ind w:left="540"/>
      </w:pPr>
      <w:bookmarkStart w:id="6" w:name="bookmark5"/>
      <w:r>
        <w:rPr>
          <w:rStyle w:val="31"/>
          <w:b/>
          <w:bCs/>
          <w:color w:val="000000"/>
        </w:rPr>
        <w:t>(Измененная редакция, Изм. № 1, 2, 3).</w:t>
      </w:r>
      <w:bookmarkEnd w:id="6"/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16"/>
        </w:tabs>
        <w:spacing w:before="0" w:after="0"/>
        <w:ind w:firstLine="540"/>
      </w:pPr>
      <w:r>
        <w:rPr>
          <w:rStyle w:val="22"/>
          <w:color w:val="000000"/>
        </w:rPr>
        <w:t>Шплинты из коррозионно-стойкой стали в обоснованных случаях следует подвергать</w:t>
      </w:r>
      <w:r>
        <w:rPr>
          <w:rStyle w:val="22"/>
          <w:color w:val="000000"/>
        </w:rPr>
        <w:br/>
        <w:t>термообработке.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42"/>
        </w:tabs>
        <w:spacing w:before="0" w:after="0"/>
        <w:ind w:left="540"/>
        <w:jc w:val="both"/>
      </w:pPr>
      <w:r>
        <w:rPr>
          <w:rStyle w:val="22"/>
          <w:color w:val="000000"/>
        </w:rPr>
        <w:t>По требованию потребителя шплинты должны изготавливаться с покрытием.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21"/>
        </w:tabs>
        <w:spacing w:before="0" w:after="0"/>
        <w:ind w:firstLine="540"/>
      </w:pPr>
      <w:r>
        <w:rPr>
          <w:rStyle w:val="22"/>
          <w:color w:val="000000"/>
        </w:rPr>
        <w:t>Виды покрытий шплинтов должны соответствовать указанным в табл. 3. Толщин</w:t>
      </w:r>
      <w:r>
        <w:rPr>
          <w:rStyle w:val="22"/>
          <w:color w:val="000000"/>
        </w:rPr>
        <w:t>а метал-</w:t>
      </w:r>
      <w:r>
        <w:rPr>
          <w:rStyle w:val="22"/>
          <w:color w:val="000000"/>
        </w:rPr>
        <w:br/>
        <w:t>лического покрытия — от 6 до 12 мкм, условные обозначения покрытий — по ГОСТ 1759.0—87.</w:t>
      </w:r>
    </w:p>
    <w:p w:rsidR="00000000" w:rsidRDefault="00125BDC">
      <w:pPr>
        <w:pStyle w:val="210"/>
        <w:shd w:val="clear" w:color="auto" w:fill="auto"/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Допускается:</w:t>
      </w:r>
    </w:p>
    <w:p w:rsidR="00000000" w:rsidRDefault="00125BDC">
      <w:pPr>
        <w:pStyle w:val="210"/>
        <w:shd w:val="clear" w:color="auto" w:fill="auto"/>
        <w:tabs>
          <w:tab w:val="left" w:pos="935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а)</w:t>
      </w:r>
      <w:r>
        <w:rPr>
          <w:rStyle w:val="22"/>
          <w:color w:val="000000"/>
        </w:rPr>
        <w:tab/>
        <w:t>в случае изготовления шплинтов из проволоки с покрытием — отсутствие покрытия на</w:t>
      </w:r>
      <w:r>
        <w:rPr>
          <w:rStyle w:val="22"/>
          <w:color w:val="000000"/>
        </w:rPr>
        <w:br/>
        <w:t>торцах ветвей;</w:t>
      </w:r>
    </w:p>
    <w:p w:rsidR="00000000" w:rsidRDefault="00125BDC">
      <w:pPr>
        <w:pStyle w:val="210"/>
        <w:shd w:val="clear" w:color="auto" w:fill="auto"/>
        <w:tabs>
          <w:tab w:val="left" w:pos="935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б)</w:t>
      </w:r>
      <w:r>
        <w:rPr>
          <w:rStyle w:val="22"/>
          <w:color w:val="000000"/>
        </w:rPr>
        <w:tab/>
        <w:t>в случае готовых шплинтов — отсутствие покры</w:t>
      </w:r>
      <w:r>
        <w:rPr>
          <w:rStyle w:val="22"/>
          <w:color w:val="000000"/>
        </w:rPr>
        <w:t>тия на внутренней стороне ветвей в месте</w:t>
      </w:r>
      <w:r>
        <w:rPr>
          <w:rStyle w:val="22"/>
          <w:color w:val="000000"/>
        </w:rPr>
        <w:br/>
        <w:t>их соприкосновения.</w:t>
      </w:r>
    </w:p>
    <w:p w:rsidR="00000000" w:rsidRDefault="00125BDC">
      <w:pPr>
        <w:pStyle w:val="40"/>
        <w:shd w:val="clear" w:color="auto" w:fill="auto"/>
        <w:spacing w:before="0" w:line="226" w:lineRule="exact"/>
        <w:ind w:firstLine="560"/>
        <w:jc w:val="both"/>
      </w:pPr>
      <w:r>
        <w:rPr>
          <w:rStyle w:val="4"/>
          <w:b/>
          <w:bCs/>
          <w:color w:val="000000"/>
        </w:rPr>
        <w:lastRenderedPageBreak/>
        <w:t>(Измененная редакция, Изм. № 2).</w:t>
      </w:r>
    </w:p>
    <w:p w:rsidR="00000000" w:rsidRDefault="00125BDC">
      <w:pPr>
        <w:pStyle w:val="210"/>
        <w:shd w:val="clear" w:color="auto" w:fill="auto"/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2.5а. Технические требования к покрытиям — по ГОСТ 9.301—86.</w:t>
      </w:r>
    </w:p>
    <w:p w:rsidR="00000000" w:rsidRDefault="00125BDC">
      <w:pPr>
        <w:pStyle w:val="40"/>
        <w:shd w:val="clear" w:color="auto" w:fill="auto"/>
        <w:spacing w:before="0" w:line="226" w:lineRule="exact"/>
        <w:ind w:firstLine="560"/>
        <w:jc w:val="both"/>
      </w:pPr>
      <w:r>
        <w:rPr>
          <w:rStyle w:val="4"/>
          <w:b/>
          <w:bCs/>
          <w:color w:val="000000"/>
        </w:rPr>
        <w:t>(Введен дополнительно, Изм. № 4).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81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На поверхности шплинтов не допускаются заусенцы, трещины, ржа</w:t>
      </w:r>
      <w:r>
        <w:rPr>
          <w:rStyle w:val="22"/>
          <w:color w:val="000000"/>
        </w:rPr>
        <w:t>вчина и в месте</w:t>
      </w:r>
      <w:r>
        <w:rPr>
          <w:rStyle w:val="22"/>
          <w:color w:val="000000"/>
        </w:rPr>
        <w:br/>
        <w:t>перехода головки к стержню — острые засечки.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86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На ветвях шплинтов допускаются смятие от подающего механизма и продольные царапи-</w:t>
      </w:r>
      <w:r>
        <w:rPr>
          <w:rStyle w:val="22"/>
          <w:color w:val="000000"/>
        </w:rPr>
        <w:br/>
        <w:t>ны.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Допускается перекос ветвей, не вызывающий изменение размера шплинта за пределы</w:t>
      </w:r>
      <w:r>
        <w:rPr>
          <w:rStyle w:val="22"/>
          <w:color w:val="000000"/>
        </w:rPr>
        <w:br/>
        <w:t>условного диаметра</w:t>
      </w:r>
      <w:r>
        <w:rPr>
          <w:rStyle w:val="22"/>
          <w:color w:val="000000"/>
        </w:rPr>
        <w:t xml:space="preserve"> </w:t>
      </w:r>
      <w:r>
        <w:rPr>
          <w:rStyle w:val="25"/>
          <w:color w:val="000000"/>
        </w:rPr>
        <w:t>d</w:t>
      </w:r>
      <w:r>
        <w:rPr>
          <w:rStyle w:val="25"/>
          <w:color w:val="000000"/>
          <w:vertAlign w:val="subscript"/>
        </w:rPr>
        <w:t>0</w:t>
      </w:r>
      <w:r>
        <w:rPr>
          <w:rStyle w:val="25"/>
          <w:color w:val="000000"/>
        </w:rPr>
        <w:t>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217" w:line="226" w:lineRule="exact"/>
        <w:ind w:firstLine="560"/>
        <w:jc w:val="both"/>
      </w:pPr>
      <w:r>
        <w:rPr>
          <w:rStyle w:val="22"/>
          <w:color w:val="000000"/>
        </w:rPr>
        <w:t>Допускается зазор между ветвями шплинтов, не вызывающий изменение размера шплинта</w:t>
      </w:r>
      <w:r>
        <w:rPr>
          <w:rStyle w:val="22"/>
          <w:color w:val="000000"/>
        </w:rPr>
        <w:br/>
        <w:t xml:space="preserve">за пределы условного диаметра </w:t>
      </w:r>
      <w:r>
        <w:rPr>
          <w:rStyle w:val="25"/>
          <w:color w:val="000000"/>
        </w:rPr>
        <w:t>d</w:t>
      </w:r>
      <w:r>
        <w:rPr>
          <w:rStyle w:val="25"/>
          <w:color w:val="000000"/>
          <w:vertAlign w:val="subscript"/>
        </w:rPr>
        <w:t>0</w:t>
      </w:r>
      <w:r>
        <w:rPr>
          <w:rStyle w:val="25"/>
          <w:color w:val="000000"/>
        </w:rPr>
        <w:t>.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При этом диаметр шплинта со сжатыми ветвями должен</w:t>
      </w:r>
      <w:r>
        <w:rPr>
          <w:rStyle w:val="22"/>
          <w:color w:val="000000"/>
        </w:rPr>
        <w:br/>
        <w:t xml:space="preserve">соответствовать диаметру </w:t>
      </w:r>
      <w:r>
        <w:rPr>
          <w:rStyle w:val="25"/>
          <w:color w:val="000000"/>
        </w:rPr>
        <w:t>d.</w:t>
      </w:r>
    </w:p>
    <w:p w:rsidR="00000000" w:rsidRDefault="00125B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908"/>
        </w:tabs>
        <w:spacing w:before="0" w:after="238" w:line="180" w:lineRule="exact"/>
        <w:ind w:left="3580"/>
      </w:pPr>
      <w:bookmarkStart w:id="7" w:name="bookmark6"/>
      <w:r>
        <w:rPr>
          <w:rStyle w:val="31"/>
          <w:b/>
          <w:bCs/>
          <w:color w:val="000000"/>
        </w:rPr>
        <w:t>ПРАВИЛА ПРИЕМКИ</w:t>
      </w:r>
      <w:bookmarkEnd w:id="7"/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/>
        <w:ind w:firstLine="560"/>
        <w:jc w:val="both"/>
      </w:pPr>
      <w:r>
        <w:rPr>
          <w:rStyle w:val="22"/>
          <w:color w:val="000000"/>
        </w:rPr>
        <w:t>Правил</w:t>
      </w:r>
      <w:r>
        <w:rPr>
          <w:rStyle w:val="22"/>
          <w:color w:val="000000"/>
        </w:rPr>
        <w:t>а приемки — по ГОСТ 17769—83 для изделий класса точности В.</w:t>
      </w:r>
    </w:p>
    <w:p w:rsidR="00000000" w:rsidRDefault="00125BDC">
      <w:pPr>
        <w:pStyle w:val="210"/>
        <w:shd w:val="clear" w:color="auto" w:fill="auto"/>
        <w:spacing w:before="0" w:after="0"/>
        <w:ind w:firstLine="560"/>
        <w:jc w:val="both"/>
      </w:pPr>
      <w:r>
        <w:rPr>
          <w:rStyle w:val="22"/>
          <w:color w:val="000000"/>
        </w:rPr>
        <w:t xml:space="preserve">При контроле главный геометрический параметр — диаметр шплинта </w:t>
      </w:r>
      <w:r>
        <w:rPr>
          <w:rStyle w:val="25"/>
          <w:color w:val="000000"/>
        </w:rPr>
        <w:t>d,</w:t>
      </w:r>
      <w:r>
        <w:rPr>
          <w:rStyle w:val="22"/>
          <w:color w:val="000000"/>
          <w:lang w:val="en-US" w:eastAsia="en-US"/>
        </w:rPr>
        <w:t xml:space="preserve"> </w:t>
      </w:r>
      <w:r>
        <w:rPr>
          <w:rStyle w:val="22"/>
          <w:color w:val="000000"/>
        </w:rPr>
        <w:t>остальные параметры</w:t>
      </w:r>
      <w:r>
        <w:rPr>
          <w:rStyle w:val="22"/>
          <w:color w:val="000000"/>
        </w:rPr>
        <w:br/>
        <w:t>— второстепенные; дефекты внешнего вида относятся к малозначительным; контроль механических</w:t>
      </w:r>
      <w:r>
        <w:rPr>
          <w:rStyle w:val="22"/>
          <w:color w:val="000000"/>
        </w:rPr>
        <w:br/>
        <w:t xml:space="preserve">свойств относится </w:t>
      </w:r>
      <w:r>
        <w:rPr>
          <w:rStyle w:val="22"/>
          <w:color w:val="000000"/>
        </w:rPr>
        <w:t>к разрушающему контролю.</w:t>
      </w:r>
    </w:p>
    <w:p w:rsidR="00000000" w:rsidRDefault="00125BDC">
      <w:pPr>
        <w:pStyle w:val="40"/>
        <w:shd w:val="clear" w:color="auto" w:fill="auto"/>
        <w:spacing w:before="0" w:after="220" w:line="230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3).</w:t>
      </w:r>
    </w:p>
    <w:p w:rsidR="00000000" w:rsidRDefault="00125B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968"/>
        </w:tabs>
        <w:spacing w:before="0" w:after="233" w:line="180" w:lineRule="exact"/>
        <w:ind w:left="2640"/>
      </w:pPr>
      <w:bookmarkStart w:id="8" w:name="bookmark7"/>
      <w:r>
        <w:rPr>
          <w:rStyle w:val="31"/>
          <w:b/>
          <w:bCs/>
          <w:color w:val="000000"/>
        </w:rPr>
        <w:t>МЕТОДЫ КОНТРОЛЯ И ИСПЫТАНИЙ</w:t>
      </w:r>
      <w:bookmarkEnd w:id="8"/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86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Внешний вид шплинтов должен проверяться осмотром без применения увеличительных</w:t>
      </w:r>
      <w:r>
        <w:rPr>
          <w:rStyle w:val="22"/>
          <w:color w:val="000000"/>
        </w:rPr>
        <w:br/>
        <w:t>приборов.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86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Размеры шплинтов должны контролироваться предел</w:t>
      </w:r>
      <w:r>
        <w:rPr>
          <w:rStyle w:val="22"/>
          <w:color w:val="000000"/>
        </w:rPr>
        <w:t>ьными калибрами или универсаль-</w:t>
      </w:r>
      <w:r>
        <w:rPr>
          <w:rStyle w:val="22"/>
          <w:color w:val="000000"/>
        </w:rPr>
        <w:br/>
        <w:t>ным измерительным инструментом, обеспечивающим требуемую точность измерения.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00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Диаметр шплинта должен контролироваться на готовом изделии в двух взаимно перпен-</w:t>
      </w:r>
      <w:r>
        <w:rPr>
          <w:rStyle w:val="22"/>
          <w:color w:val="000000"/>
        </w:rPr>
        <w:br/>
        <w:t>дикулярных плоскостях.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95"/>
        </w:tabs>
        <w:spacing w:before="0" w:after="0" w:line="226" w:lineRule="exact"/>
        <w:ind w:firstLine="560"/>
        <w:jc w:val="both"/>
      </w:pPr>
      <w:r>
        <w:rPr>
          <w:rStyle w:val="22"/>
          <w:color w:val="000000"/>
        </w:rPr>
        <w:t>При измерении длины шплинта до</w:t>
      </w:r>
      <w:r>
        <w:rPr>
          <w:rStyle w:val="22"/>
          <w:color w:val="000000"/>
        </w:rPr>
        <w:t>лжно использоваться приспособление, показанное на</w:t>
      </w:r>
      <w:r>
        <w:rPr>
          <w:rStyle w:val="22"/>
          <w:color w:val="000000"/>
        </w:rPr>
        <w:br/>
        <w:t>черт. 2.</w:t>
      </w:r>
    </w:p>
    <w:p w:rsidR="00000000" w:rsidRDefault="00822EA2">
      <w:pPr>
        <w:framePr w:h="258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486025" cy="163830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5BDC">
      <w:pPr>
        <w:rPr>
          <w:color w:val="auto"/>
          <w:sz w:val="2"/>
          <w:szCs w:val="2"/>
        </w:rPr>
      </w:pP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986"/>
        </w:tabs>
        <w:spacing w:before="385" w:after="0"/>
        <w:ind w:firstLine="560"/>
        <w:jc w:val="both"/>
      </w:pPr>
      <w:r>
        <w:rPr>
          <w:rStyle w:val="22"/>
          <w:color w:val="000000"/>
        </w:rPr>
        <w:t>Шплинты условным диаметром до 5 мм должны выдержать без признаков излома и трещин</w:t>
      </w:r>
      <w:r>
        <w:rPr>
          <w:rStyle w:val="22"/>
          <w:color w:val="000000"/>
        </w:rPr>
        <w:br/>
        <w:t xml:space="preserve">не менее 3 загибов; </w:t>
      </w:r>
      <w:r>
        <w:rPr>
          <w:rStyle w:val="26"/>
          <w:color w:val="000000"/>
        </w:rPr>
        <w:t>ш</w:t>
      </w:r>
      <w:r>
        <w:rPr>
          <w:rStyle w:val="22"/>
          <w:color w:val="000000"/>
        </w:rPr>
        <w:t xml:space="preserve">плинты условным диаметром свыше 5 мм — не менее 2 </w:t>
      </w:r>
      <w:r>
        <w:rPr>
          <w:rStyle w:val="22"/>
          <w:color w:val="000000"/>
        </w:rPr>
        <w:t>загибов.</w:t>
      </w:r>
    </w:p>
    <w:p w:rsidR="00000000" w:rsidRDefault="00125BDC">
      <w:pPr>
        <w:pStyle w:val="210"/>
        <w:shd w:val="clear" w:color="auto" w:fill="auto"/>
        <w:spacing w:before="0" w:after="0"/>
        <w:ind w:firstLine="560"/>
        <w:jc w:val="both"/>
      </w:pPr>
      <w:r>
        <w:rPr>
          <w:rStyle w:val="22"/>
          <w:color w:val="000000"/>
        </w:rPr>
        <w:t>Для испытания на загиб предварительно разведенный шплинт зажимают вертикально в губках</w:t>
      </w:r>
      <w:r>
        <w:rPr>
          <w:rStyle w:val="22"/>
          <w:color w:val="000000"/>
        </w:rPr>
        <w:br/>
        <w:t>параллельных тисков (черт. 3) таким образом, чтобы загиб приходился на прямой участок ветви</w:t>
      </w:r>
      <w:r>
        <w:rPr>
          <w:rStyle w:val="22"/>
          <w:color w:val="000000"/>
        </w:rPr>
        <w:br/>
        <w:t>шплинта.</w:t>
      </w:r>
    </w:p>
    <w:p w:rsidR="00000000" w:rsidRDefault="00125BDC">
      <w:pPr>
        <w:pStyle w:val="210"/>
        <w:shd w:val="clear" w:color="auto" w:fill="auto"/>
        <w:spacing w:before="0" w:after="0"/>
        <w:ind w:firstLine="560"/>
        <w:jc w:val="both"/>
      </w:pPr>
      <w:r>
        <w:rPr>
          <w:rStyle w:val="22"/>
          <w:color w:val="000000"/>
        </w:rPr>
        <w:t>Кромки губок должны иметь радиус закругления, указанный в т</w:t>
      </w:r>
      <w:r>
        <w:rPr>
          <w:rStyle w:val="22"/>
          <w:color w:val="000000"/>
        </w:rPr>
        <w:t>аблице 4.</w:t>
      </w:r>
    </w:p>
    <w:p w:rsidR="00000000" w:rsidRDefault="00125BDC">
      <w:pPr>
        <w:pStyle w:val="210"/>
        <w:shd w:val="clear" w:color="auto" w:fill="auto"/>
        <w:spacing w:before="0" w:after="0"/>
        <w:ind w:firstLine="560"/>
        <w:jc w:val="both"/>
      </w:pPr>
      <w:r>
        <w:rPr>
          <w:rStyle w:val="22"/>
          <w:color w:val="000000"/>
        </w:rPr>
        <w:t>Конец шплинта загибают на 90°, причем после возврата загнутого конца в исходное положение</w:t>
      </w:r>
      <w:r>
        <w:rPr>
          <w:rStyle w:val="22"/>
          <w:color w:val="000000"/>
        </w:rPr>
        <w:br/>
        <w:t>производят загиб в том же направлении.</w:t>
      </w:r>
    </w:p>
    <w:p w:rsidR="00000000" w:rsidRDefault="00822EA2">
      <w:pPr>
        <w:framePr w:h="428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1914525" cy="2724150"/>
            <wp:effectExtent l="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25BDC">
      <w:pPr>
        <w:spacing w:line="60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1"/>
        <w:gridCol w:w="32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</w:pPr>
            <w:r>
              <w:rPr>
                <w:rStyle w:val="28pt"/>
                <w:color w:val="000000"/>
              </w:rPr>
              <w:t xml:space="preserve">Условный диаметр шплинта </w:t>
            </w:r>
            <w:r>
              <w:rPr>
                <w:rStyle w:val="28pt1"/>
                <w:color w:val="000000"/>
              </w:rPr>
              <w:t>d</w:t>
            </w:r>
            <w:r>
              <w:rPr>
                <w:rStyle w:val="28pt1"/>
                <w:color w:val="000000"/>
                <w:vertAlign w:val="subscript"/>
              </w:rPr>
              <w:t>0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 xml:space="preserve">Радиус закругления кромок губок тисков </w:t>
            </w:r>
            <w:r>
              <w:rPr>
                <w:rStyle w:val="28pt1"/>
                <w:color w:val="000000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Номин.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П</w:t>
            </w:r>
            <w:r>
              <w:rPr>
                <w:rStyle w:val="28pt"/>
                <w:color w:val="000000"/>
              </w:rPr>
              <w:t>ред. 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right="1940"/>
              <w:jc w:val="right"/>
            </w:pPr>
            <w:r>
              <w:rPr>
                <w:rStyle w:val="28pt"/>
                <w:color w:val="000000"/>
              </w:rPr>
              <w:t>До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right="1940"/>
              <w:jc w:val="right"/>
            </w:pPr>
            <w:r>
              <w:rPr>
                <w:rStyle w:val="28pt"/>
                <w:color w:val="000000"/>
              </w:rPr>
              <w:t>Св. 2 » 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0,8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+0,1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ind w:left="440"/>
            </w:pPr>
            <w:r>
              <w:rPr>
                <w:rStyle w:val="28pt"/>
                <w:color w:val="000000"/>
              </w:rPr>
              <w:t>» 5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25BDC">
            <w:pPr>
              <w:pStyle w:val="210"/>
              <w:framePr w:w="9715" w:wrap="notBeside" w:vAnchor="text" w:hAnchor="text" w:xAlign="center" w:y="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  <w:color w:val="000000"/>
              </w:rPr>
              <w:t>1,2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25BDC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25BDC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25BDC">
      <w:pPr>
        <w:rPr>
          <w:color w:val="auto"/>
          <w:sz w:val="2"/>
          <w:szCs w:val="2"/>
        </w:rPr>
      </w:pPr>
    </w:p>
    <w:p w:rsidR="00000000" w:rsidRDefault="00125BDC">
      <w:pPr>
        <w:pStyle w:val="210"/>
        <w:shd w:val="clear" w:color="auto" w:fill="auto"/>
        <w:spacing w:before="141" w:after="0" w:line="235" w:lineRule="exact"/>
        <w:ind w:left="560"/>
        <w:jc w:val="both"/>
      </w:pPr>
      <w:r>
        <w:rPr>
          <w:rStyle w:val="22"/>
          <w:color w:val="000000"/>
        </w:rPr>
        <w:t>Каждое перемещение загибаемого конца на 90° считают за один загиб.</w:t>
      </w:r>
    </w:p>
    <w:p w:rsidR="00000000" w:rsidRDefault="00125BDC">
      <w:pPr>
        <w:pStyle w:val="210"/>
        <w:shd w:val="clear" w:color="auto" w:fill="auto"/>
        <w:spacing w:before="0" w:after="0" w:line="235" w:lineRule="exact"/>
        <w:ind w:left="560"/>
        <w:jc w:val="both"/>
      </w:pPr>
      <w:r>
        <w:rPr>
          <w:rStyle w:val="22"/>
          <w:color w:val="000000"/>
        </w:rPr>
        <w:t>Испытание проводят со скоростью не более одного загиба в секунду.</w:t>
      </w:r>
    </w:p>
    <w:p w:rsidR="00000000" w:rsidRDefault="00125BDC">
      <w:pPr>
        <w:pStyle w:val="40"/>
        <w:shd w:val="clear" w:color="auto" w:fill="auto"/>
        <w:spacing w:before="0" w:line="235" w:lineRule="exact"/>
        <w:ind w:left="560"/>
        <w:jc w:val="both"/>
      </w:pPr>
      <w:r>
        <w:rPr>
          <w:rStyle w:val="4"/>
          <w:b/>
          <w:bCs/>
          <w:color w:val="000000"/>
        </w:rPr>
        <w:t>(Измененная редакция, Изм. № 4).</w:t>
      </w:r>
    </w:p>
    <w:p w:rsidR="00000000" w:rsidRDefault="00125BDC">
      <w:pPr>
        <w:pStyle w:val="210"/>
        <w:shd w:val="clear" w:color="auto" w:fill="auto"/>
        <w:spacing w:before="0" w:after="0" w:line="235" w:lineRule="exact"/>
        <w:ind w:left="560"/>
        <w:jc w:val="both"/>
      </w:pPr>
      <w:r>
        <w:rPr>
          <w:rStyle w:val="22"/>
          <w:color w:val="000000"/>
        </w:rPr>
        <w:t>4.5а. Методы проверки качества и то</w:t>
      </w:r>
      <w:r>
        <w:rPr>
          <w:rStyle w:val="22"/>
          <w:color w:val="000000"/>
        </w:rPr>
        <w:t>лщины покрытий — по ГОСТ 9.302—88.</w:t>
      </w:r>
    </w:p>
    <w:p w:rsidR="00000000" w:rsidRDefault="00125BDC">
      <w:pPr>
        <w:pStyle w:val="40"/>
        <w:shd w:val="clear" w:color="auto" w:fill="auto"/>
        <w:spacing w:before="0" w:after="224" w:line="235" w:lineRule="exact"/>
        <w:ind w:left="560"/>
        <w:jc w:val="both"/>
      </w:pPr>
      <w:r>
        <w:rPr>
          <w:rStyle w:val="4"/>
          <w:b/>
          <w:bCs/>
          <w:color w:val="000000"/>
        </w:rPr>
        <w:t>(Введен дополнительно, Изм. № 4).</w:t>
      </w:r>
    </w:p>
    <w:p w:rsidR="00000000" w:rsidRDefault="00125B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574"/>
        </w:tabs>
        <w:spacing w:before="0" w:after="322" w:line="180" w:lineRule="exact"/>
        <w:ind w:left="3220"/>
      </w:pPr>
      <w:bookmarkStart w:id="9" w:name="bookmark8"/>
      <w:r>
        <w:rPr>
          <w:rStyle w:val="31"/>
          <w:b/>
          <w:bCs/>
          <w:color w:val="000000"/>
        </w:rPr>
        <w:t>УПАКОВКА И МАРКИРОВКА</w:t>
      </w:r>
      <w:bookmarkEnd w:id="9"/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9" w:line="200" w:lineRule="exact"/>
        <w:ind w:left="560"/>
        <w:jc w:val="both"/>
      </w:pPr>
      <w:r>
        <w:rPr>
          <w:rStyle w:val="22"/>
          <w:color w:val="000000"/>
        </w:rPr>
        <w:t>Упаковка шплинтов и маркировка тары — по ГОСТ 18160—72.</w:t>
      </w:r>
    </w:p>
    <w:p w:rsidR="00000000" w:rsidRDefault="00125BDC">
      <w:pPr>
        <w:pStyle w:val="210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330" w:line="200" w:lineRule="exact"/>
        <w:ind w:left="560"/>
        <w:jc w:val="both"/>
      </w:pPr>
      <w:r>
        <w:rPr>
          <w:rStyle w:val="22"/>
          <w:color w:val="000000"/>
        </w:rPr>
        <w:t>Шплинты, имеющие антикоррозионное покрытие, не смазываются.</w:t>
      </w:r>
    </w:p>
    <w:p w:rsidR="00000000" w:rsidRDefault="00125B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34"/>
        </w:tabs>
        <w:spacing w:before="0" w:after="298" w:line="180" w:lineRule="exact"/>
        <w:ind w:left="2480"/>
      </w:pPr>
      <w:bookmarkStart w:id="10" w:name="bookmark9"/>
      <w:r>
        <w:rPr>
          <w:rStyle w:val="31"/>
          <w:b/>
          <w:bCs/>
          <w:color w:val="000000"/>
        </w:rPr>
        <w:t>УС</w:t>
      </w:r>
      <w:r>
        <w:rPr>
          <w:rStyle w:val="31"/>
          <w:b/>
          <w:bCs/>
          <w:color w:val="000000"/>
        </w:rPr>
        <w:t>ЛОВНОЕ ОБОЗНАЧЕНИЕ ШПЛИНТОВ</w:t>
      </w:r>
      <w:bookmarkEnd w:id="10"/>
    </w:p>
    <w:p w:rsidR="00000000" w:rsidRDefault="00125BDC">
      <w:pPr>
        <w:pStyle w:val="210"/>
        <w:shd w:val="clear" w:color="auto" w:fill="auto"/>
        <w:spacing w:before="0" w:after="212"/>
        <w:ind w:firstLine="560"/>
      </w:pPr>
      <w:r>
        <w:rPr>
          <w:rStyle w:val="22"/>
          <w:color w:val="000000"/>
        </w:rPr>
        <w:t>6.1. Шплинты следует обозначать по схеме, указанной на примере шплинта с условным</w:t>
      </w:r>
      <w:r>
        <w:rPr>
          <w:rStyle w:val="22"/>
          <w:color w:val="000000"/>
        </w:rPr>
        <w:br/>
        <w:t>диаметром 5 мм, длиной 28 мм, из латуни Л63 с никелевым покрытием толщиной 6 мкм.</w:t>
      </w:r>
    </w:p>
    <w:p w:rsidR="00000000" w:rsidRDefault="00125BDC">
      <w:pPr>
        <w:pStyle w:val="90"/>
        <w:shd w:val="clear" w:color="auto" w:fill="auto"/>
        <w:spacing w:before="0" w:after="150" w:line="190" w:lineRule="exact"/>
        <w:ind w:left="3220"/>
      </w:pPr>
      <w:r>
        <w:rPr>
          <w:rStyle w:val="9"/>
          <w:i/>
          <w:iCs/>
          <w:color w:val="000000"/>
        </w:rPr>
        <w:t xml:space="preserve">Шплинт </w:t>
      </w:r>
      <w:r>
        <w:rPr>
          <w:rStyle w:val="9"/>
          <w:i/>
          <w:iCs/>
          <w:color w:val="000000"/>
          <w:lang w:val="en-US" w:eastAsia="en-US"/>
        </w:rPr>
        <w:t>5x28.3.</w:t>
      </w:r>
      <w:r>
        <w:rPr>
          <w:rStyle w:val="9"/>
          <w:i/>
          <w:iCs/>
          <w:color w:val="000000"/>
        </w:rPr>
        <w:t>036 ГОСТ 397- 79</w:t>
      </w:r>
    </w:p>
    <w:p w:rsidR="00000000" w:rsidRDefault="00125BDC">
      <w:pPr>
        <w:pStyle w:val="51"/>
        <w:shd w:val="clear" w:color="auto" w:fill="auto"/>
        <w:tabs>
          <w:tab w:val="left" w:pos="1459"/>
          <w:tab w:val="left" w:pos="3240"/>
          <w:tab w:val="left" w:pos="3797"/>
          <w:tab w:val="left" w:pos="4406"/>
          <w:tab w:val="left" w:pos="4910"/>
          <w:tab w:val="left" w:pos="6125"/>
          <w:tab w:val="left" w:pos="7094"/>
        </w:tabs>
        <w:spacing w:after="3" w:line="170" w:lineRule="exact"/>
        <w:jc w:val="both"/>
      </w:pPr>
      <w:r>
        <w:rPr>
          <w:rStyle w:val="50"/>
          <w:color w:val="000000"/>
        </w:rPr>
        <w:t>Шплинт</w:t>
      </w:r>
      <w:r>
        <w:rPr>
          <w:rStyle w:val="50"/>
          <w:color w:val="000000"/>
        </w:rPr>
        <w:tab/>
        <w:t>5</w:t>
      </w:r>
      <w:r>
        <w:rPr>
          <w:rStyle w:val="5"/>
          <w:color w:val="000000"/>
        </w:rPr>
        <w:t xml:space="preserve"> х </w:t>
      </w:r>
      <w:r>
        <w:rPr>
          <w:rStyle w:val="50"/>
          <w:color w:val="000000"/>
        </w:rPr>
        <w:t>28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>■</w:t>
      </w:r>
      <w:r>
        <w:rPr>
          <w:rStyle w:val="5"/>
          <w:color w:val="000000"/>
        </w:rPr>
        <w:tab/>
      </w:r>
      <w:r>
        <w:rPr>
          <w:rStyle w:val="50"/>
          <w:color w:val="000000"/>
        </w:rPr>
        <w:t>3</w:t>
      </w:r>
      <w:r>
        <w:rPr>
          <w:rStyle w:val="5"/>
          <w:color w:val="000000"/>
        </w:rPr>
        <w:tab/>
      </w:r>
      <w:r>
        <w:rPr>
          <w:rStyle w:val="5"/>
          <w:color w:val="000000"/>
        </w:rPr>
        <w:t>■</w:t>
      </w:r>
      <w:r>
        <w:rPr>
          <w:rStyle w:val="5"/>
          <w:color w:val="000000"/>
        </w:rPr>
        <w:tab/>
      </w:r>
      <w:r>
        <w:rPr>
          <w:rStyle w:val="50"/>
          <w:color w:val="000000"/>
        </w:rPr>
        <w:t>03</w:t>
      </w:r>
      <w:r>
        <w:rPr>
          <w:rStyle w:val="50"/>
          <w:color w:val="000000"/>
        </w:rPr>
        <w:tab/>
        <w:t>6</w:t>
      </w:r>
      <w:r>
        <w:rPr>
          <w:rStyle w:val="50"/>
          <w:color w:val="000000"/>
        </w:rPr>
        <w:tab/>
        <w:t>ГОСТ 397-79</w:t>
      </w:r>
    </w:p>
    <w:p w:rsidR="00000000" w:rsidRDefault="00125BDC">
      <w:pPr>
        <w:pStyle w:val="51"/>
        <w:shd w:val="clear" w:color="auto" w:fill="auto"/>
        <w:tabs>
          <w:tab w:val="left" w:leader="underscore" w:pos="9687"/>
        </w:tabs>
        <w:spacing w:after="3" w:line="197" w:lineRule="exact"/>
        <w:ind w:left="7460"/>
        <w:jc w:val="both"/>
      </w:pPr>
      <w:r>
        <w:rPr>
          <w:rStyle w:val="5"/>
          <w:color w:val="000000"/>
        </w:rPr>
        <w:t>обозначение государст-</w:t>
      </w:r>
      <w:r>
        <w:rPr>
          <w:rStyle w:val="5"/>
          <w:color w:val="000000"/>
        </w:rPr>
        <w:br/>
      </w:r>
      <w:r>
        <w:rPr>
          <w:rStyle w:val="50"/>
          <w:color w:val="000000"/>
        </w:rPr>
        <w:t>венного стандарта</w:t>
      </w:r>
      <w:r>
        <w:rPr>
          <w:rStyle w:val="5"/>
          <w:color w:val="000000"/>
        </w:rPr>
        <w:tab/>
      </w:r>
    </w:p>
    <w:p w:rsidR="00000000" w:rsidRDefault="00125BDC">
      <w:pPr>
        <w:pStyle w:val="51"/>
        <w:shd w:val="clear" w:color="auto" w:fill="auto"/>
        <w:tabs>
          <w:tab w:val="left" w:leader="underscore" w:pos="8546"/>
        </w:tabs>
        <w:spacing w:line="269" w:lineRule="exact"/>
        <w:ind w:left="6280"/>
        <w:jc w:val="both"/>
      </w:pPr>
      <w:r>
        <w:rPr>
          <w:rStyle w:val="50"/>
          <w:color w:val="000000"/>
        </w:rPr>
        <w:t>толщина покрытия</w:t>
      </w:r>
      <w:r>
        <w:rPr>
          <w:rStyle w:val="5"/>
          <w:color w:val="000000"/>
        </w:rPr>
        <w:tab/>
      </w:r>
    </w:p>
    <w:p w:rsidR="00000000" w:rsidRDefault="00125BDC">
      <w:pPr>
        <w:pStyle w:val="51"/>
        <w:shd w:val="clear" w:color="auto" w:fill="auto"/>
        <w:tabs>
          <w:tab w:val="left" w:leader="underscore" w:pos="8546"/>
        </w:tabs>
        <w:spacing w:line="269" w:lineRule="exact"/>
        <w:ind w:left="5120"/>
        <w:jc w:val="both"/>
      </w:pPr>
      <w:r>
        <w:rPr>
          <w:rStyle w:val="50"/>
          <w:color w:val="000000"/>
        </w:rPr>
        <w:t>обозначение вида покрытия</w:t>
      </w:r>
      <w:r>
        <w:rPr>
          <w:rStyle w:val="5"/>
          <w:color w:val="000000"/>
        </w:rPr>
        <w:tab/>
      </w:r>
    </w:p>
    <w:p w:rsidR="00000000" w:rsidRDefault="00125BDC">
      <w:pPr>
        <w:pStyle w:val="51"/>
        <w:shd w:val="clear" w:color="auto" w:fill="auto"/>
        <w:spacing w:line="269" w:lineRule="exact"/>
        <w:ind w:left="3960"/>
      </w:pPr>
      <w:r>
        <w:rPr>
          <w:rStyle w:val="50"/>
          <w:color w:val="000000"/>
        </w:rPr>
        <w:t>обозначение марки материала</w:t>
      </w:r>
    </w:p>
    <w:p w:rsidR="00000000" w:rsidRDefault="00125BDC">
      <w:pPr>
        <w:pStyle w:val="51"/>
        <w:shd w:val="clear" w:color="auto" w:fill="auto"/>
        <w:tabs>
          <w:tab w:val="left" w:leader="underscore" w:pos="4701"/>
        </w:tabs>
        <w:spacing w:line="269" w:lineRule="exact"/>
        <w:ind w:left="2780"/>
        <w:jc w:val="both"/>
      </w:pPr>
      <w:r>
        <w:rPr>
          <w:rStyle w:val="50"/>
          <w:color w:val="000000"/>
        </w:rPr>
        <w:t>длина шплинта</w:t>
      </w:r>
      <w:r>
        <w:rPr>
          <w:rStyle w:val="5"/>
          <w:color w:val="000000"/>
        </w:rPr>
        <w:tab/>
      </w:r>
    </w:p>
    <w:p w:rsidR="00000000" w:rsidRDefault="00125BDC">
      <w:pPr>
        <w:pStyle w:val="51"/>
        <w:shd w:val="clear" w:color="auto" w:fill="auto"/>
        <w:tabs>
          <w:tab w:val="left" w:leader="underscore" w:pos="4701"/>
        </w:tabs>
        <w:spacing w:line="269" w:lineRule="exact"/>
        <w:ind w:left="1620"/>
        <w:jc w:val="both"/>
      </w:pPr>
      <w:r>
        <w:rPr>
          <w:rStyle w:val="50"/>
          <w:color w:val="000000"/>
        </w:rPr>
        <w:t>условный диаметр шплинта</w:t>
      </w:r>
      <w:r>
        <w:rPr>
          <w:rStyle w:val="5"/>
          <w:color w:val="000000"/>
        </w:rPr>
        <w:tab/>
      </w:r>
    </w:p>
    <w:p w:rsidR="00000000" w:rsidRDefault="00125BDC">
      <w:pPr>
        <w:pStyle w:val="51"/>
        <w:shd w:val="clear" w:color="auto" w:fill="auto"/>
        <w:spacing w:line="170" w:lineRule="exact"/>
        <w:ind w:left="840"/>
      </w:pPr>
      <w:r>
        <w:rPr>
          <w:rStyle w:val="50"/>
          <w:color w:val="000000"/>
        </w:rPr>
        <w:t>наименование детали</w:t>
      </w:r>
    </w:p>
    <w:p w:rsidR="00000000" w:rsidRDefault="00125BDC">
      <w:pPr>
        <w:pStyle w:val="51"/>
        <w:shd w:val="clear" w:color="auto" w:fill="auto"/>
        <w:spacing w:after="213" w:line="197" w:lineRule="exact"/>
        <w:ind w:firstLine="340"/>
      </w:pPr>
      <w:r>
        <w:rPr>
          <w:rStyle w:val="53pt"/>
          <w:color w:val="000000"/>
        </w:rPr>
        <w:t>Примечание.</w:t>
      </w:r>
      <w:r>
        <w:rPr>
          <w:rStyle w:val="5"/>
          <w:color w:val="000000"/>
        </w:rPr>
        <w:t xml:space="preserve"> Марка материала 0 (низкоуглеродистая сталь) и отсутстви</w:t>
      </w:r>
      <w:r>
        <w:rPr>
          <w:rStyle w:val="5"/>
          <w:color w:val="000000"/>
        </w:rPr>
        <w:t>е покрытия в условном</w:t>
      </w:r>
      <w:r>
        <w:rPr>
          <w:rStyle w:val="5"/>
          <w:color w:val="000000"/>
        </w:rPr>
        <w:br/>
        <w:t>обозначении не указываются.</w:t>
      </w:r>
    </w:p>
    <w:p w:rsidR="00000000" w:rsidRDefault="00125BDC">
      <w:pPr>
        <w:pStyle w:val="210"/>
        <w:shd w:val="clear" w:color="auto" w:fill="auto"/>
        <w:spacing w:before="0" w:after="272"/>
        <w:ind w:firstLine="540"/>
      </w:pPr>
      <w:r>
        <w:rPr>
          <w:rStyle w:val="23pt"/>
          <w:color w:val="000000"/>
        </w:rPr>
        <w:lastRenderedPageBreak/>
        <w:t>Пример условного обозначения</w:t>
      </w:r>
      <w:r>
        <w:rPr>
          <w:rStyle w:val="22"/>
          <w:color w:val="000000"/>
        </w:rPr>
        <w:t xml:space="preserve"> шплинта с условным диаметром</w:t>
      </w:r>
      <w:r>
        <w:rPr>
          <w:rStyle w:val="22"/>
          <w:color w:val="000000"/>
        </w:rPr>
        <w:br/>
        <w:t>5 мм, длиной 28 мм, из низкоуглеродистой стали, без покрытия:</w:t>
      </w:r>
    </w:p>
    <w:p w:rsidR="00000000" w:rsidRDefault="00125BDC">
      <w:pPr>
        <w:pStyle w:val="90"/>
        <w:shd w:val="clear" w:color="auto" w:fill="auto"/>
        <w:spacing w:before="0" w:after="212" w:line="190" w:lineRule="exact"/>
        <w:ind w:right="20"/>
        <w:jc w:val="center"/>
      </w:pPr>
      <w:r>
        <w:rPr>
          <w:rStyle w:val="9"/>
          <w:i/>
          <w:iCs/>
          <w:color w:val="000000"/>
        </w:rPr>
        <w:t xml:space="preserve">Шплинт </w:t>
      </w:r>
      <w:r>
        <w:rPr>
          <w:rStyle w:val="9"/>
          <w:i/>
          <w:iCs/>
          <w:color w:val="000000"/>
          <w:lang w:val="en-US" w:eastAsia="en-US"/>
        </w:rPr>
        <w:t xml:space="preserve">5x28 </w:t>
      </w:r>
      <w:r>
        <w:rPr>
          <w:rStyle w:val="9"/>
          <w:i/>
          <w:iCs/>
          <w:color w:val="000000"/>
        </w:rPr>
        <w:t>ГОСТ 397- 79</w:t>
      </w:r>
    </w:p>
    <w:p w:rsidR="00000000" w:rsidRDefault="00125BDC">
      <w:pPr>
        <w:pStyle w:val="32"/>
        <w:keepNext/>
        <w:keepLines/>
        <w:shd w:val="clear" w:color="auto" w:fill="auto"/>
        <w:spacing w:before="0" w:after="446" w:line="180" w:lineRule="exact"/>
        <w:ind w:firstLine="540"/>
        <w:jc w:val="left"/>
      </w:pPr>
      <w:bookmarkStart w:id="11" w:name="bookmark10"/>
      <w:r>
        <w:rPr>
          <w:rStyle w:val="31"/>
          <w:b/>
          <w:bCs/>
          <w:color w:val="000000"/>
        </w:rPr>
        <w:t>(Измененная редакция, Изм. № 1, 2).</w:t>
      </w:r>
      <w:bookmarkEnd w:id="11"/>
    </w:p>
    <w:p w:rsidR="00125BDC" w:rsidRDefault="00125BDC">
      <w:pPr>
        <w:pStyle w:val="32"/>
        <w:keepNext/>
        <w:keepLines/>
        <w:shd w:val="clear" w:color="auto" w:fill="auto"/>
        <w:spacing w:before="0" w:after="0" w:line="190" w:lineRule="exact"/>
        <w:ind w:firstLine="540"/>
        <w:jc w:val="left"/>
      </w:pPr>
      <w:bookmarkStart w:id="12" w:name="bookmark11"/>
      <w:r>
        <w:rPr>
          <w:rStyle w:val="39"/>
          <w:b w:val="0"/>
          <w:bCs w:val="0"/>
          <w:color w:val="000000"/>
        </w:rPr>
        <w:t>ПРИЛОЖЕНИЕ.</w:t>
      </w:r>
      <w:r>
        <w:rPr>
          <w:rStyle w:val="31"/>
          <w:b/>
          <w:bCs/>
          <w:color w:val="000000"/>
        </w:rPr>
        <w:t xml:space="preserve"> (Исключено, Изм. № 3).</w:t>
      </w:r>
      <w:bookmarkEnd w:id="12"/>
    </w:p>
    <w:sectPr w:rsidR="00125BDC">
      <w:headerReference w:type="even" r:id="rId14"/>
      <w:headerReference w:type="default" r:id="rId15"/>
      <w:pgSz w:w="11900" w:h="16840"/>
      <w:pgMar w:top="977" w:right="1087" w:bottom="2235" w:left="109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DC" w:rsidRDefault="00125BDC">
      <w:r>
        <w:separator/>
      </w:r>
    </w:p>
  </w:endnote>
  <w:endnote w:type="continuationSeparator" w:id="0">
    <w:p w:rsidR="00125BDC" w:rsidRDefault="0012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DC" w:rsidRDefault="00125BDC">
      <w:r>
        <w:separator/>
      </w:r>
    </w:p>
  </w:footnote>
  <w:footnote w:type="continuationSeparator" w:id="0">
    <w:p w:rsidR="00125BDC" w:rsidRDefault="0012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360045</wp:posOffset>
              </wp:positionV>
              <wp:extent cx="67310" cy="138430"/>
              <wp:effectExtent l="635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5BD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0.55pt;margin-top:28.35pt;width:5.3pt;height:10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125BDC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6229985</wp:posOffset>
              </wp:positionH>
              <wp:positionV relativeFrom="page">
                <wp:posOffset>360045</wp:posOffset>
              </wp:positionV>
              <wp:extent cx="628015" cy="113030"/>
              <wp:effectExtent l="635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5BD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Группа Г36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0.55pt;margin-top:28.35pt;width:49.45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125BD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Группа Г36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421005</wp:posOffset>
              </wp:positionV>
              <wp:extent cx="987425" cy="138430"/>
              <wp:effectExtent l="1270" t="190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5BD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2EA2" w:rsidRPr="00822EA2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397-79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7.1pt;margin-top:33.15pt;width:77.75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VKrQIAAK0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125BD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2EA2" w:rsidRPr="00822EA2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397-79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E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5662930</wp:posOffset>
              </wp:positionH>
              <wp:positionV relativeFrom="page">
                <wp:posOffset>424180</wp:posOffset>
              </wp:positionV>
              <wp:extent cx="987425" cy="138430"/>
              <wp:effectExtent l="0" t="0" r="254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25BDC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397-79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22EA2" w:rsidRPr="00822EA2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45.9pt;margin-top:33.4pt;width:77.7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125BDC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397-79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22EA2" w:rsidRPr="00822EA2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2"/>
    <w:rsid w:val="00125BDC"/>
    <w:rsid w:val="008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40"/>
      <w:w w:val="12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"/>
    <w:basedOn w:val="2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3pt">
    <w:name w:val="Подпись к таблице + Интервал 3 pt"/>
    <w:basedOn w:val="a7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8">
    <w:name w:val="Основной текст (2) + 8"/>
    <w:aliases w:val="5 pt,Интервал 0 pt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Курсив,Интервал 0 pt7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">
    <w:name w:val="Основной текст (2) + 7"/>
    <w:aliases w:val="5 pt2,Интервал 0 pt6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6pt">
    <w:name w:val="Основной текст (2) + 6 pt"/>
    <w:aliases w:val="Интервал 0 pt5"/>
    <w:basedOn w:val="2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4pt">
    <w:name w:val="Основной текст (2) + 4 pt"/>
    <w:aliases w:val="Интервал 0 pt4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8pt">
    <w:name w:val="Основной текст (2) + 8 pt"/>
    <w:aliases w:val="Интервал 0 pt3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"/>
    <w:basedOn w:val="2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5">
    <w:name w:val="Основной текст (2) + Курсив"/>
    <w:aliases w:val="Интервал 0 pt2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6">
    <w:name w:val="Основной текст (2)"/>
    <w:basedOn w:val="22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sz w:val="17"/>
      <w:szCs w:val="17"/>
      <w:u w:val="single"/>
    </w:rPr>
  </w:style>
  <w:style w:type="character" w:customStyle="1" w:styleId="53pt">
    <w:name w:val="Основной текст (5) + Интервал 3 pt"/>
    <w:basedOn w:val="5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39">
    <w:name w:val="Заголовок №3 + 9"/>
    <w:aliases w:val="5 pt1,Не полужирный,Курсив1,Интервал 0 pt1"/>
    <w:basedOn w:val="3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540" w:line="240" w:lineRule="atLeast"/>
      <w:jc w:val="center"/>
      <w:outlineLvl w:val="0"/>
    </w:pPr>
    <w:rPr>
      <w:rFonts w:ascii="Arial" w:hAnsi="Arial" w:cs="Arial"/>
      <w:color w:val="auto"/>
      <w:spacing w:val="-40"/>
      <w:w w:val="120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after="180" w:line="197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437" w:lineRule="exact"/>
    </w:pPr>
    <w:rPr>
      <w:rFonts w:ascii="Arial" w:hAnsi="Arial" w:cs="Arial"/>
      <w:color w:val="auto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80" w:after="180" w:line="230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97" w:lineRule="exact"/>
      <w:ind w:hanging="90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30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22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EA2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822E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2EA2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spacing w:val="-40"/>
      <w:w w:val="12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2">
    <w:name w:val="Основной текст (2)_"/>
    <w:basedOn w:val="a0"/>
    <w:link w:val="21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9pt">
    <w:name w:val="Основной текст (2) + 9 pt"/>
    <w:aliases w:val="Полужирный"/>
    <w:basedOn w:val="2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17"/>
      <w:szCs w:val="17"/>
      <w:u w:val="none"/>
    </w:rPr>
  </w:style>
  <w:style w:type="character" w:customStyle="1" w:styleId="3pt">
    <w:name w:val="Подпись к таблице + Интервал 3 pt"/>
    <w:basedOn w:val="a7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a9">
    <w:name w:val="Подпись к таблице + Курсив"/>
    <w:basedOn w:val="a7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8">
    <w:name w:val="Основной текст (2) + 8"/>
    <w:aliases w:val="5 pt,Интервал 0 pt"/>
    <w:basedOn w:val="2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Курсив,Интервал 0 pt7"/>
    <w:basedOn w:val="22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7">
    <w:name w:val="Основной текст (2) + 7"/>
    <w:aliases w:val="5 pt2,Интервал 0 pt6"/>
    <w:basedOn w:val="2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6pt">
    <w:name w:val="Основной текст (2) + 6 pt"/>
    <w:aliases w:val="Интервал 0 pt5"/>
    <w:basedOn w:val="22"/>
    <w:uiPriority w:val="99"/>
    <w:rPr>
      <w:rFonts w:ascii="Arial" w:hAnsi="Arial" w:cs="Arial"/>
      <w:spacing w:val="0"/>
      <w:sz w:val="12"/>
      <w:szCs w:val="12"/>
      <w:u w:val="none"/>
    </w:rPr>
  </w:style>
  <w:style w:type="character" w:customStyle="1" w:styleId="24pt">
    <w:name w:val="Основной текст (2) + 4 pt"/>
    <w:aliases w:val="Интервал 0 pt4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28pt">
    <w:name w:val="Основной текст (2) + 8 pt"/>
    <w:aliases w:val="Интервал 0 pt3"/>
    <w:basedOn w:val="2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8pt1">
    <w:name w:val="Основной текст (2) + 8 pt1"/>
    <w:aliases w:val="Курсив2"/>
    <w:basedOn w:val="2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5">
    <w:name w:val="Основной текст (2) + Курсив"/>
    <w:aliases w:val="Интервал 0 pt2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26">
    <w:name w:val="Основной текст (2)"/>
    <w:basedOn w:val="22"/>
    <w:uiPriority w:val="99"/>
    <w:rPr>
      <w:rFonts w:ascii="Arial" w:hAnsi="Arial" w:cs="Arial"/>
      <w:spacing w:val="-1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sz w:val="17"/>
      <w:szCs w:val="17"/>
      <w:u w:val="single"/>
    </w:rPr>
  </w:style>
  <w:style w:type="character" w:customStyle="1" w:styleId="53pt">
    <w:name w:val="Основной текст (5) + Интервал 3 pt"/>
    <w:basedOn w:val="5"/>
    <w:uiPriority w:val="99"/>
    <w:rPr>
      <w:rFonts w:ascii="Arial" w:hAnsi="Arial" w:cs="Arial"/>
      <w:spacing w:val="70"/>
      <w:sz w:val="17"/>
      <w:szCs w:val="17"/>
      <w:u w:val="none"/>
    </w:rPr>
  </w:style>
  <w:style w:type="character" w:customStyle="1" w:styleId="23pt">
    <w:name w:val="Основной текст (2) + Интервал 3 pt"/>
    <w:basedOn w:val="22"/>
    <w:uiPriority w:val="99"/>
    <w:rPr>
      <w:rFonts w:ascii="Arial" w:hAnsi="Arial" w:cs="Arial"/>
      <w:spacing w:val="70"/>
      <w:sz w:val="20"/>
      <w:szCs w:val="20"/>
      <w:u w:val="none"/>
    </w:rPr>
  </w:style>
  <w:style w:type="character" w:customStyle="1" w:styleId="39">
    <w:name w:val="Заголовок №3 + 9"/>
    <w:aliases w:val="5 pt1,Не полужирный,Курсив1,Интервал 0 pt1"/>
    <w:basedOn w:val="31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540" w:line="240" w:lineRule="atLeast"/>
      <w:jc w:val="right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after="204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040" w:after="540" w:line="240" w:lineRule="atLeast"/>
      <w:jc w:val="center"/>
      <w:outlineLvl w:val="0"/>
    </w:pPr>
    <w:rPr>
      <w:rFonts w:ascii="Arial" w:hAnsi="Arial" w:cs="Arial"/>
      <w:color w:val="auto"/>
      <w:spacing w:val="-40"/>
      <w:w w:val="120"/>
      <w:sz w:val="40"/>
      <w:szCs w:val="4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6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88" w:lineRule="exact"/>
    </w:pPr>
    <w:rPr>
      <w:rFonts w:ascii="Arial" w:hAnsi="Arial" w:cs="Arial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80" w:after="180" w:line="197" w:lineRule="exact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437" w:lineRule="exact"/>
    </w:pPr>
    <w:rPr>
      <w:rFonts w:ascii="Arial" w:hAnsi="Arial" w:cs="Arial"/>
      <w:color w:val="auto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180" w:after="180" w:line="230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97" w:lineRule="exact"/>
      <w:ind w:hanging="900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300" w:line="240" w:lineRule="atLeast"/>
      <w:jc w:val="both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22E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EA2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822E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2EA2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2019-04-02T11:28:00Z</dcterms:created>
  <dcterms:modified xsi:type="dcterms:W3CDTF">2019-04-02T11:28:00Z</dcterms:modified>
</cp:coreProperties>
</file>