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6"/>
      </w:pPr>
      <w:r>
        <w:rPr>
          <w:spacing w:val="-1"/>
        </w:rPr>
        <w:t>DIN</w:t>
      </w:r>
      <w:r>
        <w:rPr>
          <w:spacing w:val="-12"/>
        </w:rPr>
        <w:t> </w:t>
      </w:r>
      <w:r>
        <w:rPr>
          <w:spacing w:val="-1"/>
        </w:rPr>
        <w:t>7971</w:t>
      </w:r>
      <w:r>
        <w:rPr>
          <w:spacing w:val="-10"/>
        </w:rPr>
        <w:t> </w:t>
      </w:r>
      <w:r>
        <w:rPr/>
        <w:t>(ISO</w:t>
      </w:r>
      <w:r>
        <w:rPr>
          <w:spacing w:val="-10"/>
        </w:rPr>
        <w:t> </w:t>
      </w:r>
      <w:r>
        <w:rPr/>
        <w:t>1481)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96874</wp:posOffset>
            </wp:positionV>
            <wp:extent cx="4000500" cy="1647825"/>
            <wp:effectExtent l="0" t="0" r="0" b="0"/>
            <wp:wrapTopAndBottom/>
            <wp:docPr id="1" name="image1.png" descr="https://smetiz.ru/files/images/catalog/shurup/32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1896"/>
        <w:gridCol w:w="1280"/>
        <w:gridCol w:w="1277"/>
        <w:gridCol w:w="1279"/>
        <w:gridCol w:w="1277"/>
        <w:gridCol w:w="1277"/>
        <w:gridCol w:w="1277"/>
        <w:gridCol w:w="1278"/>
        <w:gridCol w:w="1277"/>
        <w:gridCol w:w="1277"/>
      </w:tblGrid>
      <w:tr>
        <w:trPr>
          <w:trHeight w:val="571" w:hRule="atLeast"/>
        </w:trPr>
        <w:tc>
          <w:tcPr>
            <w:tcW w:w="4193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pacing w:val="-1"/>
                <w:sz w:val="20"/>
              </w:rPr>
              <w:t>Параметры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шурупа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(самореза)</w:t>
            </w:r>
          </w:p>
        </w:tc>
        <w:tc>
          <w:tcPr>
            <w:tcW w:w="11499" w:type="dxa"/>
            <w:gridSpan w:val="9"/>
            <w:shd w:val="clear" w:color="auto" w:fill="F5F5F5"/>
          </w:tcPr>
          <w:p>
            <w:pPr>
              <w:pStyle w:val="TableParagraph"/>
              <w:spacing w:before="180"/>
              <w:ind w:left="151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резьбы</w:t>
            </w:r>
          </w:p>
        </w:tc>
      </w:tr>
      <w:tr>
        <w:trPr>
          <w:trHeight w:val="570" w:hRule="atLeast"/>
        </w:trPr>
        <w:tc>
          <w:tcPr>
            <w:tcW w:w="4193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2,2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2,9</w:t>
            </w:r>
          </w:p>
        </w:tc>
        <w:tc>
          <w:tcPr>
            <w:tcW w:w="1279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3,5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4,2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4,8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5,5</w:t>
            </w:r>
          </w:p>
        </w:tc>
        <w:tc>
          <w:tcPr>
            <w:tcW w:w="1278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6,3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ST8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9,5</w:t>
            </w:r>
          </w:p>
        </w:tc>
      </w:tr>
      <w:tr>
        <w:trPr>
          <w:trHeight w:val="419" w:hRule="atLeast"/>
        </w:trPr>
        <w:tc>
          <w:tcPr>
            <w:tcW w:w="4193" w:type="dxa"/>
            <w:gridSpan w:val="2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Шаг</w:t>
            </w:r>
            <w:r>
              <w:rPr>
                <w:color w:val="5F5F5F"/>
                <w:spacing w:val="-10"/>
                <w:sz w:val="20"/>
              </w:rPr>
              <w:t> </w:t>
            </w:r>
            <w:r>
              <w:rPr>
                <w:color w:val="5F5F5F"/>
                <w:sz w:val="20"/>
              </w:rPr>
              <w:t>резьбы,</w:t>
            </w:r>
            <w:r>
              <w:rPr>
                <w:color w:val="5F5F5F"/>
                <w:spacing w:val="-10"/>
                <w:sz w:val="20"/>
              </w:rPr>
              <w:t> </w:t>
            </w:r>
            <w:r>
              <w:rPr>
                <w:color w:val="5F5F5F"/>
                <w:sz w:val="20"/>
              </w:rPr>
              <w:t>P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1,1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</w:tr>
      <w:tr>
        <w:trPr>
          <w:trHeight w:val="419" w:hRule="atLeast"/>
        </w:trPr>
        <w:tc>
          <w:tcPr>
            <w:tcW w:w="4193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a,</w:t>
            </w:r>
            <w:r>
              <w:rPr>
                <w:color w:val="5F5F5F"/>
                <w:spacing w:val="-5"/>
                <w:sz w:val="20"/>
              </w:rPr>
              <w:t> </w:t>
            </w: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12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1,1</w:t>
            </w:r>
          </w:p>
        </w:tc>
        <w:tc>
          <w:tcPr>
            <w:tcW w:w="1279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1,3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1,4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1,8</w:t>
            </w:r>
          </w:p>
        </w:tc>
        <w:tc>
          <w:tcPr>
            <w:tcW w:w="127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1,8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</w:tr>
      <w:tr>
        <w:trPr>
          <w:trHeight w:val="421" w:hRule="atLeast"/>
        </w:trPr>
        <w:tc>
          <w:tcPr>
            <w:tcW w:w="2297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dk,</w:t>
            </w:r>
            <w:r>
              <w:rPr>
                <w:color w:val="5F5F5F"/>
                <w:spacing w:val="-5"/>
                <w:sz w:val="20"/>
              </w:rPr>
              <w:t> </w:t>
            </w: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189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ISO</w:t>
            </w:r>
            <w:r>
              <w:rPr>
                <w:color w:val="5F5F5F"/>
                <w:spacing w:val="-6"/>
                <w:sz w:val="20"/>
              </w:rPr>
              <w:t> </w:t>
            </w:r>
            <w:r>
              <w:rPr>
                <w:color w:val="5F5F5F"/>
                <w:sz w:val="20"/>
              </w:rPr>
              <w:t>1481</w:t>
            </w:r>
          </w:p>
        </w:tc>
        <w:tc>
          <w:tcPr>
            <w:tcW w:w="12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5,6</w:t>
            </w:r>
          </w:p>
        </w:tc>
        <w:tc>
          <w:tcPr>
            <w:tcW w:w="1279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9,5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11</w:t>
            </w:r>
          </w:p>
        </w:tc>
        <w:tc>
          <w:tcPr>
            <w:tcW w:w="127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12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</w:tr>
      <w:tr>
        <w:trPr>
          <w:trHeight w:val="419" w:hRule="atLeast"/>
        </w:trPr>
        <w:tc>
          <w:tcPr>
            <w:tcW w:w="2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DIN</w:t>
            </w:r>
            <w:r>
              <w:rPr>
                <w:color w:val="5F5F5F"/>
                <w:spacing w:val="-5"/>
                <w:sz w:val="20"/>
              </w:rPr>
              <w:t> </w:t>
            </w:r>
            <w:r>
              <w:rPr>
                <w:color w:val="5F5F5F"/>
                <w:sz w:val="20"/>
              </w:rPr>
              <w:t>7971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4,2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5,6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6,9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8,2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9,5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10,8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12,5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color w:val="5F5F5F"/>
                <w:w w:val="60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color w:val="5F5F5F"/>
                <w:w w:val="60"/>
                <w:sz w:val="20"/>
              </w:rPr>
              <w:t>-</w:t>
            </w:r>
          </w:p>
        </w:tc>
      </w:tr>
      <w:tr>
        <w:trPr>
          <w:trHeight w:val="419" w:hRule="atLeast"/>
        </w:trPr>
        <w:tc>
          <w:tcPr>
            <w:tcW w:w="2297" w:type="dxa"/>
            <w:vMerge w:val="restart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k,</w:t>
            </w:r>
            <w:r>
              <w:rPr>
                <w:color w:val="5F5F5F"/>
                <w:spacing w:val="-5"/>
                <w:sz w:val="20"/>
              </w:rPr>
              <w:t> </w:t>
            </w: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189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ISO</w:t>
            </w:r>
            <w:r>
              <w:rPr>
                <w:color w:val="5F5F5F"/>
                <w:spacing w:val="-6"/>
                <w:sz w:val="20"/>
              </w:rPr>
              <w:t> </w:t>
            </w:r>
            <w:r>
              <w:rPr>
                <w:color w:val="5F5F5F"/>
                <w:sz w:val="20"/>
              </w:rPr>
              <w:t>1481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1,8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2,4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3,6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4,8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</w:tr>
      <w:tr>
        <w:trPr>
          <w:trHeight w:val="419" w:hRule="atLeast"/>
        </w:trPr>
        <w:tc>
          <w:tcPr>
            <w:tcW w:w="2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DIN</w:t>
            </w:r>
            <w:r>
              <w:rPr>
                <w:color w:val="5F5F5F"/>
                <w:spacing w:val="-5"/>
                <w:sz w:val="20"/>
              </w:rPr>
              <w:t> </w:t>
            </w:r>
            <w:r>
              <w:rPr>
                <w:color w:val="5F5F5F"/>
                <w:sz w:val="20"/>
              </w:rPr>
              <w:t>7971</w:t>
            </w:r>
          </w:p>
        </w:tc>
        <w:tc>
          <w:tcPr>
            <w:tcW w:w="12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1,35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1,75</w:t>
            </w:r>
          </w:p>
        </w:tc>
        <w:tc>
          <w:tcPr>
            <w:tcW w:w="1279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2,45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2,8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  <w:tc>
          <w:tcPr>
            <w:tcW w:w="127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3,65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w w:val="60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w w:val="60"/>
                <w:sz w:val="20"/>
              </w:rPr>
              <w:t>-</w:t>
            </w:r>
          </w:p>
        </w:tc>
      </w:tr>
      <w:tr>
        <w:trPr>
          <w:trHeight w:val="421" w:hRule="atLeast"/>
        </w:trPr>
        <w:tc>
          <w:tcPr>
            <w:tcW w:w="4193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w w:val="96"/>
                <w:sz w:val="20"/>
              </w:rPr>
              <w:t>n</w:t>
            </w:r>
          </w:p>
        </w:tc>
        <w:tc>
          <w:tcPr>
            <w:tcW w:w="12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1279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127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</w:tr>
      <w:tr>
        <w:trPr>
          <w:trHeight w:val="419" w:hRule="atLeast"/>
        </w:trPr>
        <w:tc>
          <w:tcPr>
            <w:tcW w:w="4193" w:type="dxa"/>
            <w:gridSpan w:val="2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t,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не менее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0,7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1,3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1,9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2,4</w:t>
            </w:r>
          </w:p>
        </w:tc>
      </w:tr>
      <w:tr>
        <w:trPr>
          <w:trHeight w:val="419" w:hRule="atLeast"/>
        </w:trPr>
        <w:tc>
          <w:tcPr>
            <w:tcW w:w="2297" w:type="dxa"/>
            <w:vMerge w:val="restart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w w:val="93"/>
                <w:sz w:val="20"/>
              </w:rPr>
              <w:t>y</w:t>
            </w:r>
          </w:p>
        </w:tc>
        <w:tc>
          <w:tcPr>
            <w:tcW w:w="189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Форма</w:t>
            </w:r>
            <w:r>
              <w:rPr>
                <w:color w:val="5F5F5F"/>
                <w:spacing w:val="3"/>
                <w:sz w:val="20"/>
              </w:rPr>
              <w:t> </w:t>
            </w:r>
            <w:r>
              <w:rPr>
                <w:color w:val="5F5F5F"/>
                <w:sz w:val="20"/>
              </w:rPr>
              <w:t>C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2,6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3,7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4,3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5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7,5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Форма</w:t>
            </w:r>
            <w:r>
              <w:rPr>
                <w:color w:val="5F5F5F"/>
                <w:spacing w:val="2"/>
                <w:sz w:val="20"/>
              </w:rPr>
              <w:t> </w:t>
            </w:r>
            <w:r>
              <w:rPr>
                <w:color w:val="5F5F5F"/>
                <w:sz w:val="20"/>
              </w:rPr>
              <w:t>F</w:t>
            </w:r>
          </w:p>
        </w:tc>
        <w:tc>
          <w:tcPr>
            <w:tcW w:w="12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  <w:tc>
          <w:tcPr>
            <w:tcW w:w="1279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2,8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3,6</w:t>
            </w:r>
          </w:p>
        </w:tc>
        <w:tc>
          <w:tcPr>
            <w:tcW w:w="127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3,6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4,2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4,2</w:t>
            </w:r>
          </w:p>
        </w:tc>
      </w:tr>
      <w:tr>
        <w:trPr>
          <w:trHeight w:val="421" w:hRule="atLeast"/>
        </w:trPr>
        <w:tc>
          <w:tcPr>
            <w:tcW w:w="2297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Номинальная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длина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l</w:t>
            </w:r>
          </w:p>
        </w:tc>
        <w:tc>
          <w:tcPr>
            <w:tcW w:w="189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мин.</w:t>
            </w:r>
          </w:p>
        </w:tc>
        <w:tc>
          <w:tcPr>
            <w:tcW w:w="12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4,5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6,5</w:t>
            </w:r>
          </w:p>
        </w:tc>
        <w:tc>
          <w:tcPr>
            <w:tcW w:w="1279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6,5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9,5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9,5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13</w:t>
            </w:r>
          </w:p>
        </w:tc>
        <w:tc>
          <w:tcPr>
            <w:tcW w:w="127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13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</w:tr>
      <w:tr>
        <w:trPr>
          <w:trHeight w:val="419" w:hRule="atLeast"/>
        </w:trPr>
        <w:tc>
          <w:tcPr>
            <w:tcW w:w="2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19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22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25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32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38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ind w:left="106"/>
      </w:pPr>
      <w:r>
        <w:rPr>
          <w:color w:val="5F5F5F"/>
          <w:w w:val="95"/>
        </w:rPr>
        <w:t>Все</w:t>
      </w:r>
      <w:r>
        <w:rPr>
          <w:color w:val="5F5F5F"/>
          <w:spacing w:val="-6"/>
          <w:w w:val="95"/>
        </w:rPr>
        <w:t> </w:t>
      </w:r>
      <w:r>
        <w:rPr>
          <w:color w:val="5F5F5F"/>
          <w:w w:val="95"/>
        </w:rPr>
        <w:t>параметры</w:t>
      </w:r>
      <w:r>
        <w:rPr>
          <w:color w:val="5F5F5F"/>
          <w:spacing w:val="-5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таблице</w:t>
      </w:r>
      <w:r>
        <w:rPr>
          <w:color w:val="5F5F5F"/>
          <w:spacing w:val="-4"/>
          <w:w w:val="95"/>
        </w:rPr>
        <w:t> </w:t>
      </w:r>
      <w:r>
        <w:rPr>
          <w:color w:val="5F5F5F"/>
          <w:w w:val="95"/>
        </w:rPr>
        <w:t>указаны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8"/>
          <w:w w:val="95"/>
        </w:rPr>
        <w:t> </w:t>
      </w:r>
      <w:r>
        <w:rPr>
          <w:color w:val="5F5F5F"/>
          <w:w w:val="95"/>
        </w:rPr>
        <w:t>мм.</w:t>
      </w:r>
    </w:p>
    <w:sectPr>
      <w:type w:val="continuous"/>
      <w:pgSz w:w="16840" w:h="1191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4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2021-08-23T12:20:06Z</dcterms:created>
  <dcterms:modified xsi:type="dcterms:W3CDTF">2021-08-23T12:20:06Z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