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70FD">
      <w:pPr>
        <w:pStyle w:val="10"/>
        <w:keepNext/>
        <w:keepLines/>
        <w:shd w:val="clear" w:color="auto" w:fill="auto"/>
        <w:spacing w:after="412"/>
      </w:pPr>
      <w:r>
        <w:rPr>
          <w:noProof/>
        </w:rPr>
        <mc:AlternateContent>
          <mc:Choice Requires="wps">
            <w:drawing>
              <wp:anchor distT="0" distB="631190" distL="4748530" distR="63500" simplePos="0" relativeHeight="251658240" behindDoc="1" locked="0" layoutInCell="1" allowOverlap="1">
                <wp:simplePos x="0" y="0"/>
                <wp:positionH relativeFrom="margin">
                  <wp:posOffset>3575050</wp:posOffset>
                </wp:positionH>
                <wp:positionV relativeFrom="paragraph">
                  <wp:posOffset>-1819910</wp:posOffset>
                </wp:positionV>
                <wp:extent cx="1362710" cy="165100"/>
                <wp:effectExtent l="3175" t="0" r="0" b="63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2A66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ГОСТ 2224-93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5pt;margin-top:-143.3pt;width:107.3pt;height:13pt;z-index:-251658240;visibility:visible;mso-wrap-style:square;mso-width-percent:0;mso-height-percent:0;mso-wrap-distance-left:373.9pt;mso-wrap-distance-top:0;mso-wrap-distance-right:5pt;mso-wrap-distance-bottom:4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++rA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B42A66">
                      <w:pPr>
                        <w:pStyle w:val="4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ГОСТ 2224-93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0" distL="63500" distR="63500" simplePos="0" relativeHeight="251659264" behindDoc="1" locked="0" layoutInCell="1" allowOverlap="1">
                <wp:simplePos x="0" y="0"/>
                <wp:positionH relativeFrom="margin">
                  <wp:posOffset>-1173480</wp:posOffset>
                </wp:positionH>
                <wp:positionV relativeFrom="paragraph">
                  <wp:posOffset>-1191895</wp:posOffset>
                </wp:positionV>
                <wp:extent cx="6089650" cy="533400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0FD" w:rsidRDefault="005570FD">
                            <w:pPr>
                              <w:pStyle w:val="5"/>
                              <w:shd w:val="clear" w:color="auto" w:fill="auto"/>
                              <w:spacing w:line="210" w:lineRule="exact"/>
                              <w:rPr>
                                <w:rStyle w:val="58pt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5570FD" w:rsidRDefault="005570FD">
                            <w:pPr>
                              <w:pStyle w:val="5"/>
                              <w:shd w:val="clear" w:color="auto" w:fill="auto"/>
                              <w:spacing w:line="210" w:lineRule="exact"/>
                              <w:rPr>
                                <w:rStyle w:val="58pt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5570FD" w:rsidRDefault="005570FD">
                            <w:pPr>
                              <w:pStyle w:val="5"/>
                              <w:shd w:val="clear" w:color="auto" w:fill="auto"/>
                              <w:spacing w:line="210" w:lineRule="exact"/>
                              <w:rPr>
                                <w:rStyle w:val="58pt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B42A66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58pt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2.4pt;margin-top:-93.85pt;width:479.5pt;height:42pt;z-index:-251657216;visibility:visible;mso-wrap-style:square;mso-width-percent:0;mso-height-percent:0;mso-wrap-distance-left:5pt;mso-wrap-distance-top:49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+SsA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" filled="f" stroked="f">
                <v:textbox style="mso-fit-shape-to-text:t" inset="0,0,0,0">
                  <w:txbxContent>
                    <w:p w:rsidR="005570FD" w:rsidRDefault="005570FD">
                      <w:pPr>
                        <w:pStyle w:val="5"/>
                        <w:shd w:val="clear" w:color="auto" w:fill="auto"/>
                        <w:spacing w:line="210" w:lineRule="exact"/>
                        <w:rPr>
                          <w:rStyle w:val="58pt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5570FD" w:rsidRDefault="005570FD">
                      <w:pPr>
                        <w:pStyle w:val="5"/>
                        <w:shd w:val="clear" w:color="auto" w:fill="auto"/>
                        <w:spacing w:line="210" w:lineRule="exact"/>
                        <w:rPr>
                          <w:rStyle w:val="58pt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5570FD" w:rsidRDefault="005570FD">
                      <w:pPr>
                        <w:pStyle w:val="5"/>
                        <w:shd w:val="clear" w:color="auto" w:fill="auto"/>
                        <w:spacing w:line="210" w:lineRule="exact"/>
                        <w:rPr>
                          <w:rStyle w:val="58pt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000000" w:rsidRDefault="00B42A66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58pt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B42A66">
        <w:rPr>
          <w:rStyle w:val="1"/>
          <w:b/>
          <w:bCs/>
          <w:color w:val="000000"/>
        </w:rPr>
        <w:t>КОУШИ СТАЛЬНЫЕ</w:t>
      </w:r>
      <w:r w:rsidR="00B42A66">
        <w:rPr>
          <w:rStyle w:val="1"/>
          <w:b/>
          <w:bCs/>
          <w:color w:val="000000"/>
        </w:rPr>
        <w:br/>
        <w:t>ДЛЯ СТАЛЬНЫХ КАНАТОВ</w:t>
      </w:r>
      <w:bookmarkEnd w:id="2"/>
    </w:p>
    <w:p w:rsidR="00000000" w:rsidRDefault="00B42A66">
      <w:pPr>
        <w:pStyle w:val="30"/>
        <w:keepNext/>
        <w:keepLines/>
        <w:shd w:val="clear" w:color="auto" w:fill="auto"/>
        <w:spacing w:before="0" w:after="962" w:line="340" w:lineRule="exact"/>
      </w:pPr>
      <w:bookmarkStart w:id="3" w:name="bookmark2"/>
      <w:r>
        <w:rPr>
          <w:rStyle w:val="3"/>
          <w:b/>
          <w:bCs/>
          <w:color w:val="000000"/>
        </w:rPr>
        <w:t>Технические условия</w:t>
      </w:r>
      <w:bookmarkStart w:id="4" w:name="_GoBack"/>
      <w:bookmarkEnd w:id="3"/>
      <w:bookmarkEnd w:id="4"/>
    </w:p>
    <w:p w:rsidR="00000000" w:rsidRDefault="00B42A66">
      <w:pPr>
        <w:pStyle w:val="32"/>
        <w:shd w:val="clear" w:color="auto" w:fill="auto"/>
        <w:spacing w:before="0" w:after="6770" w:line="180" w:lineRule="exact"/>
      </w:pPr>
      <w:r>
        <w:rPr>
          <w:rStyle w:val="31"/>
          <w:b/>
          <w:bCs/>
          <w:color w:val="000000"/>
        </w:rPr>
        <w:t>Издание официальное</w:t>
      </w:r>
    </w:p>
    <w:p w:rsidR="00000000" w:rsidRDefault="00B42A66">
      <w:pPr>
        <w:pStyle w:val="41"/>
        <w:shd w:val="clear" w:color="auto" w:fill="auto"/>
        <w:spacing w:before="0"/>
      </w:pPr>
      <w:r>
        <w:rPr>
          <w:rStyle w:val="42"/>
          <w:b/>
          <w:bCs/>
          <w:color w:val="000000"/>
        </w:rPr>
        <w:t>МЕЖГОСУДАРСТВЕННЫЙ совет</w:t>
      </w:r>
      <w:r>
        <w:rPr>
          <w:rStyle w:val="42"/>
          <w:b/>
          <w:bCs/>
          <w:color w:val="000000"/>
        </w:rPr>
        <w:br/>
        <w:t>ПО СТАНДАРТИЗАЦИИ, МЕТРОЛОГИИ И СЕРТИФИКАЦИ</w:t>
      </w:r>
      <w:r>
        <w:rPr>
          <w:rStyle w:val="42"/>
          <w:b/>
          <w:bCs/>
          <w:color w:val="000000"/>
        </w:rPr>
        <w:t>И</w:t>
      </w:r>
    </w:p>
    <w:p w:rsidR="00000000" w:rsidRDefault="00B42A66">
      <w:pPr>
        <w:pStyle w:val="41"/>
        <w:shd w:val="clear" w:color="auto" w:fill="auto"/>
        <w:spacing w:before="0"/>
        <w:sectPr w:rsidR="00000000">
          <w:pgSz w:w="11900" w:h="16840"/>
          <w:pgMar w:top="836" w:right="2991" w:bottom="836" w:left="3015" w:header="0" w:footer="3" w:gutter="0"/>
          <w:cols w:space="720"/>
          <w:noEndnote/>
          <w:docGrid w:linePitch="360"/>
        </w:sectPr>
      </w:pPr>
      <w:r>
        <w:rPr>
          <w:rStyle w:val="41pt"/>
          <w:b/>
          <w:bCs/>
          <w:color w:val="000000"/>
        </w:rPr>
        <w:t>Минск</w:t>
      </w:r>
    </w:p>
    <w:p w:rsidR="00000000" w:rsidRDefault="00B42A66">
      <w:pPr>
        <w:pStyle w:val="21"/>
        <w:shd w:val="clear" w:color="auto" w:fill="auto"/>
        <w:spacing w:after="194" w:line="200" w:lineRule="exact"/>
      </w:pPr>
      <w:r>
        <w:rPr>
          <w:rStyle w:val="2"/>
          <w:color w:val="000000"/>
        </w:rPr>
        <w:lastRenderedPageBreak/>
        <w:t>Предисловие</w:t>
      </w:r>
    </w:p>
    <w:p w:rsidR="00000000" w:rsidRDefault="00B42A66">
      <w:pPr>
        <w:pStyle w:val="21"/>
        <w:numPr>
          <w:ilvl w:val="0"/>
          <w:numId w:val="1"/>
        </w:numPr>
        <w:shd w:val="clear" w:color="auto" w:fill="auto"/>
        <w:tabs>
          <w:tab w:val="left" w:pos="818"/>
        </w:tabs>
        <w:spacing w:after="170" w:line="200" w:lineRule="exact"/>
        <w:ind w:firstLine="560"/>
        <w:jc w:val="both"/>
      </w:pPr>
      <w:r>
        <w:rPr>
          <w:rStyle w:val="2"/>
          <w:color w:val="000000"/>
        </w:rPr>
        <w:t>РАЗРАБОТАН Госстандартом России</w:t>
      </w:r>
    </w:p>
    <w:p w:rsidR="00000000" w:rsidRDefault="00B42A66">
      <w:pPr>
        <w:pStyle w:val="21"/>
        <w:shd w:val="clear" w:color="auto" w:fill="auto"/>
        <w:spacing w:after="232" w:line="230" w:lineRule="exact"/>
        <w:ind w:firstLine="560"/>
        <w:jc w:val="both"/>
      </w:pPr>
      <w:r>
        <w:rPr>
          <w:rStyle w:val="2"/>
          <w:color w:val="000000"/>
        </w:rPr>
        <w:t>ВНЕСЕН Техниче</w:t>
      </w:r>
      <w:r>
        <w:rPr>
          <w:rStyle w:val="2"/>
          <w:color w:val="000000"/>
        </w:rPr>
        <w:t>ским секретариатом Межгосударственного совета по стандартизации, мет-</w:t>
      </w:r>
      <w:r>
        <w:rPr>
          <w:rStyle w:val="2"/>
          <w:color w:val="000000"/>
        </w:rPr>
        <w:br/>
        <w:t>рологии и сертификации</w:t>
      </w:r>
    </w:p>
    <w:p w:rsidR="00000000" w:rsidRDefault="00B42A66">
      <w:pPr>
        <w:pStyle w:val="21"/>
        <w:numPr>
          <w:ilvl w:val="0"/>
          <w:numId w:val="1"/>
        </w:numPr>
        <w:shd w:val="clear" w:color="auto" w:fill="auto"/>
        <w:tabs>
          <w:tab w:val="left" w:pos="801"/>
        </w:tabs>
        <w:spacing w:after="272" w:line="240" w:lineRule="exact"/>
        <w:ind w:firstLine="560"/>
        <w:jc w:val="both"/>
      </w:pPr>
      <w:r>
        <w:rPr>
          <w:rStyle w:val="2"/>
          <w:color w:val="000000"/>
        </w:rPr>
        <w:t>ПРИНЯТ Межгосударственным советом по стандартизации, метрологии и сертификации</w:t>
      </w:r>
      <w:r>
        <w:rPr>
          <w:rStyle w:val="2"/>
          <w:color w:val="000000"/>
        </w:rPr>
        <w:br/>
        <w:t>21 октября 1993 г.</w:t>
      </w:r>
    </w:p>
    <w:p w:rsidR="00000000" w:rsidRDefault="00B42A66">
      <w:pPr>
        <w:pStyle w:val="21"/>
        <w:shd w:val="clear" w:color="auto" w:fill="auto"/>
        <w:spacing w:after="0" w:line="200" w:lineRule="exact"/>
        <w:ind w:firstLine="560"/>
        <w:jc w:val="both"/>
      </w:pPr>
      <w:r>
        <w:rPr>
          <w:rStyle w:val="2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Наименование государства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Наименован</w:t>
            </w:r>
            <w:r>
              <w:rPr>
                <w:rStyle w:val="29pt"/>
                <w:color w:val="000000"/>
              </w:rPr>
              <w:t>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Республика Кыргызстан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Республика Молдова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Российская Федерация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Республика Таджикистан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Т аджикстандарт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Туркменистан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Главгосслужба «Туркменстандартлары»</w:t>
            </w:r>
          </w:p>
        </w:tc>
      </w:tr>
    </w:tbl>
    <w:p w:rsidR="00000000" w:rsidRDefault="00B42A66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42A66">
      <w:pPr>
        <w:rPr>
          <w:color w:val="auto"/>
          <w:sz w:val="2"/>
          <w:szCs w:val="2"/>
        </w:rPr>
      </w:pPr>
    </w:p>
    <w:p w:rsidR="00000000" w:rsidRDefault="00B42A66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before="234" w:after="194" w:line="200" w:lineRule="exact"/>
        <w:ind w:firstLine="560"/>
        <w:jc w:val="both"/>
      </w:pPr>
      <w:r>
        <w:rPr>
          <w:rStyle w:val="2"/>
          <w:color w:val="000000"/>
        </w:rPr>
        <w:t>ВВЕ</w:t>
      </w:r>
      <w:r>
        <w:rPr>
          <w:rStyle w:val="2"/>
          <w:color w:val="000000"/>
        </w:rPr>
        <w:t>ДЕН ВЗАМЕН ГОСТ 2224-72</w:t>
      </w:r>
    </w:p>
    <w:p w:rsidR="00000000" w:rsidRDefault="00B42A66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after="6474" w:line="200" w:lineRule="exact"/>
        <w:ind w:firstLine="560"/>
        <w:jc w:val="both"/>
      </w:pPr>
      <w:r>
        <w:rPr>
          <w:rStyle w:val="2"/>
          <w:color w:val="000000"/>
        </w:rPr>
        <w:t>ПЕРЕИЗДАНИЕ. Февраль 2007 г.</w:t>
      </w:r>
    </w:p>
    <w:p w:rsidR="00000000" w:rsidRDefault="00B42A66">
      <w:pPr>
        <w:pStyle w:val="21"/>
        <w:shd w:val="clear" w:color="auto" w:fill="auto"/>
        <w:spacing w:after="236" w:line="226" w:lineRule="exact"/>
        <w:ind w:left="6460"/>
        <w:jc w:val="right"/>
      </w:pPr>
      <w:r>
        <w:rPr>
          <w:rStyle w:val="2"/>
          <w:color w:val="000000"/>
        </w:rPr>
        <w:t>© Издательство стандартов, 1994</w:t>
      </w:r>
      <w:r>
        <w:rPr>
          <w:rStyle w:val="2"/>
          <w:color w:val="000000"/>
        </w:rPr>
        <w:br/>
        <w:t>© Стандартинформ, 2007</w:t>
      </w:r>
    </w:p>
    <w:p w:rsidR="00000000" w:rsidRDefault="00B42A66">
      <w:pPr>
        <w:pStyle w:val="21"/>
        <w:shd w:val="clear" w:color="auto" w:fill="auto"/>
        <w:spacing w:after="0" w:line="230" w:lineRule="exact"/>
        <w:ind w:firstLine="560"/>
        <w:jc w:val="both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98" w:right="1091" w:bottom="1936" w:left="1108" w:header="0" w:footer="3" w:gutter="0"/>
          <w:pgNumType w:fmt="upperRoman" w:start="2"/>
          <w:cols w:space="720"/>
          <w:noEndnote/>
          <w:docGrid w:linePitch="360"/>
        </w:sectPr>
      </w:pPr>
      <w:r>
        <w:rPr>
          <w:rStyle w:val="2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"/>
          <w:color w:val="000000"/>
        </w:rPr>
        <w:br/>
        <w:t xml:space="preserve">распространен в качестве официального издания на территории </w:t>
      </w:r>
      <w:r>
        <w:rPr>
          <w:rStyle w:val="2"/>
          <w:color w:val="000000"/>
        </w:rPr>
        <w:t>Российской Федерации без разре-</w:t>
      </w:r>
      <w:r>
        <w:rPr>
          <w:rStyle w:val="2"/>
          <w:color w:val="000000"/>
        </w:rPr>
        <w:br/>
        <w:t>шения Федерального агентства по техническому регулированию и метрологии</w:t>
      </w:r>
    </w:p>
    <w:p w:rsidR="00000000" w:rsidRDefault="00B42A66">
      <w:pPr>
        <w:pStyle w:val="32"/>
        <w:shd w:val="clear" w:color="auto" w:fill="auto"/>
        <w:spacing w:before="0" w:after="334" w:line="180" w:lineRule="exact"/>
        <w:jc w:val="left"/>
      </w:pPr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</w:p>
    <w:p w:rsidR="00000000" w:rsidRDefault="00B42A66">
      <w:pPr>
        <w:pStyle w:val="32"/>
        <w:shd w:val="clear" w:color="auto" w:fill="auto"/>
        <w:spacing w:before="0" w:after="274" w:line="180" w:lineRule="exact"/>
        <w:ind w:firstLine="560"/>
        <w:jc w:val="both"/>
      </w:pPr>
      <w:r>
        <w:rPr>
          <w:rStyle w:val="31"/>
          <w:b/>
          <w:bCs/>
          <w:color w:val="000000"/>
        </w:rPr>
        <w:t>КОУШИ СТАЛЬНЫЕ ДЛЯ СТАЛЬНЫХ КАНАТОВ</w:t>
      </w:r>
    </w:p>
    <w:p w:rsidR="00000000" w:rsidRDefault="005570FD">
      <w:pPr>
        <w:pStyle w:val="32"/>
        <w:shd w:val="clear" w:color="auto" w:fill="auto"/>
        <w:spacing w:before="0" w:after="216" w:line="180" w:lineRule="exact"/>
        <w:ind w:right="40"/>
      </w:pPr>
      <w:r>
        <w:rPr>
          <w:noProof/>
        </w:rPr>
        <mc:AlternateContent>
          <mc:Choice Requires="wps">
            <w:drawing>
              <wp:anchor distT="0" distB="149860" distL="1868170" distR="63500" simplePos="0" relativeHeight="251660288" behindDoc="1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21590</wp:posOffset>
                </wp:positionV>
                <wp:extent cx="679450" cy="290195"/>
                <wp:effectExtent l="3175" t="2540" r="3175" b="3810"/>
                <wp:wrapSquare wrapText="left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2A66">
                            <w:pPr>
                              <w:pStyle w:val="5"/>
                              <w:shd w:val="clear" w:color="auto" w:fill="auto"/>
                              <w:spacing w:after="37" w:line="210" w:lineRule="exact"/>
                              <w:ind w:left="20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B42A66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2224-93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71.5pt;margin-top:1.7pt;width:53.5pt;height:22.85pt;z-index:-251656192;visibility:visible;mso-wrap-style:square;mso-width-percent:0;mso-height-percent:0;mso-wrap-distance-left:147.1pt;mso-wrap-distance-top:0;mso-wrap-distance-right:5pt;mso-wrap-distance-bottom:1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qrg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42A66">
                      <w:pPr>
                        <w:pStyle w:val="5"/>
                        <w:shd w:val="clear" w:color="auto" w:fill="auto"/>
                        <w:spacing w:after="37" w:line="210" w:lineRule="exact"/>
                        <w:ind w:left="20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B42A66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t>2224-93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42A66">
        <w:rPr>
          <w:rStyle w:val="31"/>
          <w:b/>
          <w:bCs/>
          <w:color w:val="000000"/>
        </w:rPr>
        <w:t>Технические условия</w:t>
      </w:r>
    </w:p>
    <w:p w:rsidR="00000000" w:rsidRDefault="00B42A66">
      <w:pPr>
        <w:pStyle w:val="21"/>
        <w:shd w:val="clear" w:color="auto" w:fill="auto"/>
        <w:spacing w:after="319" w:line="240" w:lineRule="exact"/>
        <w:ind w:right="40"/>
      </w:pPr>
      <w:r>
        <w:rPr>
          <w:rStyle w:val="2"/>
          <w:color w:val="000000"/>
          <w:lang w:val="en-US" w:eastAsia="en-US"/>
        </w:rPr>
        <w:t>Stell thimbles for stell wire ropes.</w:t>
      </w:r>
      <w:r>
        <w:rPr>
          <w:rStyle w:val="2"/>
          <w:color w:val="000000"/>
          <w:lang w:val="en-US" w:eastAsia="en-US"/>
        </w:rPr>
        <w:br/>
        <w:t>Specifications</w:t>
      </w:r>
    </w:p>
    <w:p w:rsidR="00000000" w:rsidRDefault="00B42A66">
      <w:pPr>
        <w:pStyle w:val="21"/>
        <w:shd w:val="clear" w:color="auto" w:fill="auto"/>
        <w:spacing w:after="337" w:line="216" w:lineRule="exact"/>
        <w:jc w:val="left"/>
      </w:pPr>
      <w:r>
        <w:rPr>
          <w:rStyle w:val="2"/>
          <w:color w:val="000000"/>
        </w:rPr>
        <w:t xml:space="preserve">МКС </w:t>
      </w:r>
      <w:r>
        <w:rPr>
          <w:rStyle w:val="2"/>
          <w:color w:val="000000"/>
          <w:lang w:val="en-US" w:eastAsia="en-US"/>
        </w:rPr>
        <w:t>53.020.30</w:t>
      </w:r>
      <w:r>
        <w:rPr>
          <w:rStyle w:val="2"/>
          <w:color w:val="000000"/>
          <w:lang w:val="en-US" w:eastAsia="en-US"/>
        </w:rPr>
        <w:br/>
      </w:r>
      <w:r>
        <w:rPr>
          <w:rStyle w:val="2"/>
          <w:color w:val="000000"/>
        </w:rPr>
        <w:t xml:space="preserve">ОКП </w:t>
      </w:r>
      <w:r>
        <w:rPr>
          <w:rStyle w:val="2"/>
          <w:color w:val="000000"/>
          <w:lang w:val="en-US" w:eastAsia="en-US"/>
        </w:rPr>
        <w:t>31 7829 3100</w:t>
      </w:r>
    </w:p>
    <w:p w:rsidR="00000000" w:rsidRDefault="00B42A66">
      <w:pPr>
        <w:pStyle w:val="41"/>
        <w:shd w:val="clear" w:color="auto" w:fill="auto"/>
        <w:spacing w:before="0" w:after="591" w:line="170" w:lineRule="exact"/>
        <w:jc w:val="right"/>
      </w:pPr>
      <w:r>
        <w:rPr>
          <w:rStyle w:val="40"/>
          <w:b/>
          <w:bCs/>
          <w:color w:val="000000"/>
        </w:rPr>
        <w:t>Дата введения 1995—01—01</w:t>
      </w:r>
    </w:p>
    <w:p w:rsidR="00000000" w:rsidRDefault="00B42A66">
      <w:pPr>
        <w:pStyle w:val="21"/>
        <w:shd w:val="clear" w:color="auto" w:fill="auto"/>
        <w:spacing w:after="0" w:line="230" w:lineRule="exact"/>
        <w:ind w:firstLine="560"/>
        <w:jc w:val="both"/>
      </w:pPr>
      <w:r>
        <w:rPr>
          <w:rStyle w:val="2"/>
          <w:color w:val="000000"/>
        </w:rPr>
        <w:t>Настоящий</w:t>
      </w:r>
      <w:r>
        <w:rPr>
          <w:rStyle w:val="2"/>
          <w:color w:val="000000"/>
        </w:rPr>
        <w:t xml:space="preserve"> стандарт распространяется на кованые и штампованные коуши для крепления</w:t>
      </w:r>
      <w:r>
        <w:rPr>
          <w:rStyle w:val="2"/>
          <w:color w:val="000000"/>
        </w:rPr>
        <w:br/>
        <w:t>концов стальных канатов подъемно-транспортных устройств климатических исполнений У, ТУ, ХЛ,</w:t>
      </w:r>
      <w:r>
        <w:rPr>
          <w:rStyle w:val="2"/>
          <w:color w:val="000000"/>
        </w:rPr>
        <w:br/>
        <w:t>ТВ и ТС категорий размещения 1, 2, 3 по ГОСТ 15150.</w:t>
      </w:r>
    </w:p>
    <w:p w:rsidR="00000000" w:rsidRDefault="00B42A66">
      <w:pPr>
        <w:pStyle w:val="21"/>
        <w:shd w:val="clear" w:color="auto" w:fill="auto"/>
        <w:spacing w:after="0" w:line="230" w:lineRule="exact"/>
        <w:ind w:firstLine="560"/>
        <w:jc w:val="both"/>
      </w:pPr>
      <w:r>
        <w:rPr>
          <w:rStyle w:val="2"/>
          <w:color w:val="000000"/>
        </w:rPr>
        <w:t xml:space="preserve">Стандарт не распространяется на коуши, </w:t>
      </w:r>
      <w:r>
        <w:rPr>
          <w:rStyle w:val="2"/>
          <w:color w:val="000000"/>
        </w:rPr>
        <w:t>применяемые на атомных электростанциях, в авиа-</w:t>
      </w:r>
      <w:r>
        <w:rPr>
          <w:rStyle w:val="2"/>
          <w:color w:val="000000"/>
        </w:rPr>
        <w:br/>
        <w:t>строении, судостроении, морском и речном такелаже, а также при подъеме судов.</w:t>
      </w:r>
    </w:p>
    <w:p w:rsidR="00000000" w:rsidRDefault="00B42A66">
      <w:pPr>
        <w:pStyle w:val="21"/>
        <w:shd w:val="clear" w:color="auto" w:fill="auto"/>
        <w:spacing w:after="316" w:line="230" w:lineRule="exact"/>
        <w:ind w:firstLine="560"/>
        <w:jc w:val="both"/>
      </w:pPr>
      <w:r>
        <w:rPr>
          <w:rStyle w:val="2"/>
          <w:color w:val="000000"/>
        </w:rPr>
        <w:t>Требования настоящего стандарта являются обязательными.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223" w:line="210" w:lineRule="exact"/>
      </w:pPr>
      <w:bookmarkStart w:id="5" w:name="bookmark3"/>
      <w:r>
        <w:rPr>
          <w:rStyle w:val="50"/>
          <w:b/>
          <w:bCs/>
          <w:color w:val="000000"/>
        </w:rPr>
        <w:t>Основные параметры и размеры</w:t>
      </w:r>
      <w:bookmarkEnd w:id="5"/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54"/>
        </w:tabs>
        <w:spacing w:after="276" w:line="230" w:lineRule="exact"/>
        <w:ind w:firstLine="560"/>
        <w:jc w:val="both"/>
      </w:pPr>
      <w:r>
        <w:rPr>
          <w:rStyle w:val="2"/>
          <w:color w:val="000000"/>
        </w:rPr>
        <w:t xml:space="preserve">Основные параметры </w:t>
      </w:r>
      <w:r>
        <w:rPr>
          <w:rStyle w:val="2"/>
          <w:color w:val="000000"/>
        </w:rPr>
        <w:t>и размеры коушей должны соответствовать указанным на рисунке и</w:t>
      </w:r>
      <w:r>
        <w:rPr>
          <w:rStyle w:val="2"/>
          <w:color w:val="000000"/>
        </w:rPr>
        <w:br/>
        <w:t>в таблице. Коды ОКП коушей приведены в приложении 1. Размеры коушей по стандарту ИСО 2262</w:t>
      </w:r>
      <w:r>
        <w:rPr>
          <w:rStyle w:val="2"/>
          <w:color w:val="000000"/>
        </w:rPr>
        <w:br/>
        <w:t>приведены в приложении 2.</w:t>
      </w:r>
    </w:p>
    <w:p w:rsidR="00000000" w:rsidRDefault="00B42A66">
      <w:pPr>
        <w:pStyle w:val="60"/>
        <w:shd w:val="clear" w:color="auto" w:fill="auto"/>
        <w:spacing w:before="0" w:line="260" w:lineRule="exact"/>
        <w:ind w:left="7460"/>
      </w:pPr>
      <w:r>
        <w:rPr>
          <w:rStyle w:val="6"/>
          <w:b/>
          <w:bCs/>
          <w:i/>
          <w:iCs/>
          <w:color w:val="000000"/>
        </w:rPr>
        <w:t>50</w:t>
      </w:r>
      <w:r>
        <w:rPr>
          <w:rStyle w:val="60pt"/>
          <w:b/>
          <w:bCs/>
          <w:i/>
          <w:iCs/>
          <w:color w:val="000000"/>
        </w:rPr>
        <w:t>/</w:t>
      </w:r>
    </w:p>
    <w:p w:rsidR="00000000" w:rsidRDefault="005570FD">
      <w:pPr>
        <w:pStyle w:val="22"/>
        <w:keepNext/>
        <w:keepLines/>
        <w:shd w:val="clear" w:color="auto" w:fill="auto"/>
        <w:spacing w:line="400" w:lineRule="exact"/>
        <w:ind w:left="7560"/>
      </w:pPr>
      <w:r>
        <w:rPr>
          <w:noProof/>
          <w:lang w:val="ru-RU" w:eastAsia="ru-RU"/>
        </w:rPr>
        <w:drawing>
          <wp:anchor distT="0" distB="0" distL="792480" distR="789305" simplePos="0" relativeHeight="251661312" behindDoc="1" locked="0" layoutInCell="1" allowOverlap="1">
            <wp:simplePos x="0" y="0"/>
            <wp:positionH relativeFrom="margin">
              <wp:posOffset>798830</wp:posOffset>
            </wp:positionH>
            <wp:positionV relativeFrom="paragraph">
              <wp:posOffset>274320</wp:posOffset>
            </wp:positionV>
            <wp:extent cx="2435225" cy="2792095"/>
            <wp:effectExtent l="0" t="0" r="3175" b="825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8890" distL="63500" distR="801370" simplePos="0" relativeHeight="251662336" behindDoc="1" locked="0" layoutInCell="1" allowOverlap="1">
            <wp:simplePos x="0" y="0"/>
            <wp:positionH relativeFrom="margin">
              <wp:posOffset>4023360</wp:posOffset>
            </wp:positionH>
            <wp:positionV relativeFrom="paragraph">
              <wp:posOffset>311150</wp:posOffset>
            </wp:positionV>
            <wp:extent cx="1329055" cy="2746375"/>
            <wp:effectExtent l="0" t="0" r="444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4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4"/>
      <w:r w:rsidR="00B42A66">
        <w:rPr>
          <w:rStyle w:val="20"/>
          <w:color w:val="000000"/>
        </w:rPr>
        <w:t>VV)</w:t>
      </w:r>
      <w:bookmarkEnd w:id="6"/>
    </w:p>
    <w:p w:rsidR="00000000" w:rsidRDefault="00B42A66">
      <w:pPr>
        <w:pStyle w:val="41"/>
        <w:shd w:val="clear" w:color="auto" w:fill="auto"/>
        <w:spacing w:before="0" w:line="170" w:lineRule="exact"/>
        <w:jc w:val="left"/>
      </w:pPr>
      <w:r>
        <w:rPr>
          <w:rStyle w:val="40"/>
          <w:b/>
          <w:bCs/>
          <w:color w:val="000000"/>
        </w:rPr>
        <w:t>Издание официальное</w:t>
      </w:r>
      <w:r>
        <w:br w:type="page"/>
      </w:r>
    </w:p>
    <w:p w:rsidR="00000000" w:rsidRDefault="00B42A66">
      <w:pPr>
        <w:pStyle w:val="a7"/>
        <w:framePr w:w="9643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color w:val="000000"/>
        </w:rPr>
        <w:lastRenderedPageBreak/>
        <w:t>Размеры 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518"/>
        <w:gridCol w:w="317"/>
        <w:gridCol w:w="840"/>
        <w:gridCol w:w="840"/>
        <w:gridCol w:w="864"/>
        <w:gridCol w:w="893"/>
        <w:gridCol w:w="907"/>
        <w:gridCol w:w="994"/>
        <w:gridCol w:w="998"/>
        <w:gridCol w:w="922"/>
        <w:gridCol w:w="12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Диамет</w:t>
            </w:r>
            <w:r>
              <w:rPr>
                <w:rStyle w:val="29pt"/>
                <w:color w:val="000000"/>
              </w:rPr>
              <w:t>р каната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  <w:lang w:val="ru-RU" w:eastAsia="ru-RU"/>
              </w:rPr>
              <w:t>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От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до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Св.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3,5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4,6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4,6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5,7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3,5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5,7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0,035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8,6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84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10,2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9,0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9,0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92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144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13,0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16,0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14,0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19,0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0,970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142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225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16,0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21,0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1,320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30,0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158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255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19,0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24,0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1,850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34,5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175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280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22,0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27,0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2,300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39,5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202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325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24,0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4,000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44,5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49,5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217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350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27,0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33,0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4,700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49,5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234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385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30,0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36,0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7,150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54,5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59,5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88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266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435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32,0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10,800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59,5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94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303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485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35,0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44,0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13,300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65,0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104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335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535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38,0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48,0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18,800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72,5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220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118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368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592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43,0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16,0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52,0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26,000</w:t>
            </w:r>
          </w:p>
        </w:tc>
      </w:tr>
    </w:tbl>
    <w:p w:rsidR="00000000" w:rsidRDefault="00B42A66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42A66">
      <w:pPr>
        <w:rPr>
          <w:color w:val="auto"/>
          <w:sz w:val="2"/>
          <w:szCs w:val="2"/>
        </w:rPr>
      </w:pPr>
    </w:p>
    <w:p w:rsidR="00000000" w:rsidRDefault="00B42A66">
      <w:pPr>
        <w:pStyle w:val="21"/>
        <w:shd w:val="clear" w:color="auto" w:fill="auto"/>
        <w:spacing w:before="294" w:after="134" w:line="200" w:lineRule="exact"/>
        <w:ind w:firstLine="560"/>
        <w:jc w:val="both"/>
      </w:pPr>
      <w:r>
        <w:rPr>
          <w:rStyle w:val="21pt"/>
          <w:color w:val="000000"/>
        </w:rPr>
        <w:t>Пример условного обозначения</w:t>
      </w:r>
      <w:r>
        <w:rPr>
          <w:rStyle w:val="2"/>
          <w:color w:val="000000"/>
        </w:rPr>
        <w:t xml:space="preserve"> коуша </w:t>
      </w:r>
      <w:r>
        <w:rPr>
          <w:rStyle w:val="23"/>
          <w:color w:val="000000"/>
        </w:rPr>
        <w:t xml:space="preserve">D </w:t>
      </w:r>
      <w:r>
        <w:rPr>
          <w:rStyle w:val="23"/>
          <w:color w:val="000000"/>
          <w:lang w:val="ru-RU" w:eastAsia="ru-RU"/>
        </w:rPr>
        <w:t>=</w:t>
      </w:r>
      <w:r>
        <w:rPr>
          <w:rStyle w:val="2"/>
          <w:color w:val="000000"/>
        </w:rPr>
        <w:t xml:space="preserve"> 45 мм:</w:t>
      </w:r>
    </w:p>
    <w:p w:rsidR="00000000" w:rsidRDefault="00B42A66">
      <w:pPr>
        <w:pStyle w:val="70"/>
        <w:shd w:val="clear" w:color="auto" w:fill="auto"/>
        <w:spacing w:before="0" w:after="106" w:line="200" w:lineRule="exact"/>
        <w:ind w:right="40"/>
      </w:pPr>
      <w:r>
        <w:rPr>
          <w:rStyle w:val="7"/>
          <w:i/>
          <w:iCs/>
          <w:color w:val="000000"/>
        </w:rPr>
        <w:t>Коуш 45 ГОСТ 2224-93</w:t>
      </w:r>
    </w:p>
    <w:p w:rsidR="00000000" w:rsidRDefault="00B42A66">
      <w:pPr>
        <w:pStyle w:val="21"/>
        <w:shd w:val="clear" w:color="auto" w:fill="auto"/>
        <w:spacing w:after="88" w:line="235" w:lineRule="exact"/>
        <w:ind w:firstLine="560"/>
        <w:jc w:val="both"/>
      </w:pPr>
      <w:r>
        <w:rPr>
          <w:rStyle w:val="2"/>
          <w:color w:val="000000"/>
        </w:rPr>
        <w:t>То же, коуша, предназначенного для эксплуатации при температуре окружающей среды ниже</w:t>
      </w:r>
      <w:r>
        <w:rPr>
          <w:rStyle w:val="2"/>
          <w:color w:val="000000"/>
        </w:rPr>
        <w:br/>
        <w:t>минус 40 °С климатического исполнения ХЛ категории размещения 1 по ГОСТ 15150:</w:t>
      </w:r>
    </w:p>
    <w:p w:rsidR="00000000" w:rsidRDefault="00B42A66">
      <w:pPr>
        <w:pStyle w:val="70"/>
        <w:shd w:val="clear" w:color="auto" w:fill="auto"/>
        <w:spacing w:before="0" w:after="225" w:line="200" w:lineRule="exact"/>
        <w:ind w:right="40"/>
      </w:pPr>
      <w:r>
        <w:rPr>
          <w:rStyle w:val="7"/>
          <w:i/>
          <w:iCs/>
          <w:color w:val="000000"/>
        </w:rPr>
        <w:t>Коуш 45 ХЛ 1 ГОСТ</w:t>
      </w:r>
      <w:r>
        <w:rPr>
          <w:rStyle w:val="7"/>
          <w:i/>
          <w:iCs/>
          <w:color w:val="000000"/>
        </w:rPr>
        <w:t xml:space="preserve"> 2224-93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81"/>
          <w:tab w:val="left" w:pos="7376"/>
        </w:tabs>
        <w:spacing w:after="129" w:line="200" w:lineRule="exact"/>
        <w:ind w:firstLine="560"/>
        <w:jc w:val="both"/>
      </w:pPr>
      <w:r>
        <w:rPr>
          <w:rStyle w:val="2"/>
          <w:color w:val="000000"/>
        </w:rPr>
        <w:t xml:space="preserve">Предельные отклонения размеров: </w:t>
      </w:r>
      <w:r>
        <w:rPr>
          <w:rStyle w:val="23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 xml:space="preserve">— Н14; остальных — + </w:t>
      </w:r>
      <w:r>
        <w:rPr>
          <w:rStyle w:val="24"/>
          <w:color w:val="000000"/>
        </w:rPr>
        <w:t>^</w:t>
      </w:r>
      <w:r>
        <w:rPr>
          <w:rStyle w:val="2"/>
          <w:color w:val="000000"/>
        </w:rPr>
        <w:tab/>
        <w:t>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81"/>
        </w:tabs>
        <w:spacing w:after="284" w:line="200" w:lineRule="exact"/>
        <w:ind w:firstLine="560"/>
        <w:jc w:val="both"/>
      </w:pPr>
      <w:r>
        <w:rPr>
          <w:rStyle w:val="2"/>
          <w:color w:val="000000"/>
        </w:rPr>
        <w:t>Коуши выбирают по диаметру каната независимо от его технической характеристики.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219" w:line="210" w:lineRule="exact"/>
      </w:pPr>
      <w:bookmarkStart w:id="7" w:name="bookmark5"/>
      <w:r>
        <w:rPr>
          <w:rStyle w:val="50"/>
          <w:b/>
          <w:bCs/>
          <w:color w:val="000000"/>
        </w:rPr>
        <w:t>Технические требования</w:t>
      </w:r>
      <w:bookmarkEnd w:id="7"/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81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Коуши должны изготовляться в соответствии с требо</w:t>
      </w:r>
      <w:r>
        <w:rPr>
          <w:rStyle w:val="2"/>
          <w:color w:val="000000"/>
        </w:rPr>
        <w:t>ваниями настоящего стандарта по</w:t>
      </w:r>
      <w:r>
        <w:rPr>
          <w:rStyle w:val="2"/>
          <w:color w:val="000000"/>
        </w:rPr>
        <w:br/>
        <w:t>рабочим чертежам, утвержденным в установленном порядке.</w:t>
      </w:r>
    </w:p>
    <w:p w:rsidR="00000000" w:rsidRDefault="00B42A66">
      <w:pPr>
        <w:pStyle w:val="62"/>
        <w:keepNext/>
        <w:keepLines/>
        <w:numPr>
          <w:ilvl w:val="1"/>
          <w:numId w:val="2"/>
        </w:numPr>
        <w:shd w:val="clear" w:color="auto" w:fill="auto"/>
        <w:tabs>
          <w:tab w:val="left" w:pos="1011"/>
        </w:tabs>
        <w:ind w:firstLine="560"/>
      </w:pPr>
      <w:bookmarkStart w:id="8" w:name="bookmark6"/>
      <w:r>
        <w:rPr>
          <w:rStyle w:val="61"/>
          <w:b/>
          <w:bCs/>
          <w:color w:val="000000"/>
        </w:rPr>
        <w:t>Требования к материалам</w:t>
      </w:r>
      <w:bookmarkEnd w:id="8"/>
    </w:p>
    <w:p w:rsidR="00000000" w:rsidRDefault="00B42A66">
      <w:pPr>
        <w:pStyle w:val="21"/>
        <w:numPr>
          <w:ilvl w:val="2"/>
          <w:numId w:val="2"/>
        </w:numPr>
        <w:shd w:val="clear" w:color="auto" w:fill="auto"/>
        <w:tabs>
          <w:tab w:val="left" w:pos="1095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Коуши, предназначенные для эксплуатации при температуре окружающего воздуха не</w:t>
      </w:r>
      <w:r>
        <w:rPr>
          <w:rStyle w:val="2"/>
          <w:color w:val="000000"/>
        </w:rPr>
        <w:br/>
        <w:t>ниже 40 °С, должны изготовляться из</w:t>
      </w:r>
      <w:r>
        <w:rPr>
          <w:rStyle w:val="2"/>
          <w:color w:val="000000"/>
        </w:rPr>
        <w:t xml:space="preserve"> стали марок: СтЗсп5, СтЗГпс5 по ГОСТ 14637; С255, С285,</w:t>
      </w:r>
      <w:r>
        <w:rPr>
          <w:rStyle w:val="2"/>
          <w:color w:val="000000"/>
        </w:rPr>
        <w:br/>
        <w:t>С345 по ГОСТ 27772; 09Г2-12, 09Г2С-12 по ГОСТ 19281; К260В, К270В; К310В, ЮЗОВ, К350В</w:t>
      </w:r>
      <w:r>
        <w:rPr>
          <w:rStyle w:val="2"/>
          <w:color w:val="000000"/>
        </w:rPr>
        <w:br/>
        <w:t>5-й и 6-й категорий по ГОСТ 16523. Допускается применение стали СтЗпс5 толщиной до 10 мм,</w:t>
      </w:r>
      <w:r>
        <w:rPr>
          <w:rStyle w:val="2"/>
          <w:color w:val="000000"/>
        </w:rPr>
        <w:br/>
        <w:t>СтЗпс4 толщиной до 6 мм</w:t>
      </w:r>
      <w:r>
        <w:rPr>
          <w:rStyle w:val="2"/>
          <w:color w:val="000000"/>
        </w:rPr>
        <w:t xml:space="preserve"> по ГОСТ 14637.</w:t>
      </w:r>
    </w:p>
    <w:p w:rsidR="00000000" w:rsidRDefault="00B42A66">
      <w:pPr>
        <w:pStyle w:val="21"/>
        <w:shd w:val="clear" w:color="auto" w:fill="auto"/>
        <w:spacing w:after="0" w:line="235" w:lineRule="exact"/>
        <w:ind w:firstLine="560"/>
        <w:jc w:val="both"/>
      </w:pPr>
      <w:r>
        <w:rPr>
          <w:rStyle w:val="2"/>
          <w:color w:val="000000"/>
        </w:rPr>
        <w:t>Коуши, предназначенные для эксплуатации при температуре окружающего воздуха ниже</w:t>
      </w:r>
      <w:r>
        <w:rPr>
          <w:rStyle w:val="2"/>
          <w:color w:val="000000"/>
        </w:rPr>
        <w:br/>
        <w:t>минус 40 °С, должны быть изготовлены из низколегированных сталей, имеющих нормированные</w:t>
      </w:r>
      <w:r>
        <w:rPr>
          <w:rStyle w:val="2"/>
          <w:color w:val="000000"/>
        </w:rPr>
        <w:br/>
        <w:t>значения ударной вязкости при нижней температуре эксплуатации.</w:t>
      </w:r>
    </w:p>
    <w:p w:rsidR="00000000" w:rsidRDefault="00B42A66">
      <w:pPr>
        <w:pStyle w:val="21"/>
        <w:shd w:val="clear" w:color="auto" w:fill="auto"/>
        <w:spacing w:after="0" w:line="235" w:lineRule="exact"/>
        <w:ind w:firstLine="560"/>
        <w:jc w:val="both"/>
      </w:pPr>
      <w:r>
        <w:rPr>
          <w:rStyle w:val="2"/>
          <w:color w:val="000000"/>
        </w:rPr>
        <w:t>Допускае</w:t>
      </w:r>
      <w:r>
        <w:rPr>
          <w:rStyle w:val="2"/>
          <w:color w:val="000000"/>
        </w:rPr>
        <w:t>тся изготовление коушей из стали других марок, обеспечивающих физико-механи-</w:t>
      </w:r>
      <w:r>
        <w:rPr>
          <w:rStyle w:val="2"/>
          <w:color w:val="000000"/>
        </w:rPr>
        <w:br/>
        <w:t>ческие свойства не ниже, чем для указанных марок стали.</w:t>
      </w:r>
    </w:p>
    <w:p w:rsidR="00000000" w:rsidRDefault="00B42A66">
      <w:pPr>
        <w:pStyle w:val="21"/>
        <w:numPr>
          <w:ilvl w:val="2"/>
          <w:numId w:val="2"/>
        </w:numPr>
        <w:shd w:val="clear" w:color="auto" w:fill="auto"/>
        <w:tabs>
          <w:tab w:val="left" w:pos="111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Качество материалов, используемых при изготовлении коушей, должно быть подтверж-</w:t>
      </w:r>
      <w:r>
        <w:rPr>
          <w:rStyle w:val="2"/>
          <w:color w:val="000000"/>
        </w:rPr>
        <w:br/>
        <w:t>дено сертификатами предприятия-изго</w:t>
      </w:r>
      <w:r>
        <w:rPr>
          <w:rStyle w:val="2"/>
          <w:color w:val="000000"/>
        </w:rPr>
        <w:t>товителя.</w:t>
      </w:r>
    </w:p>
    <w:p w:rsidR="00000000" w:rsidRDefault="00B42A66">
      <w:pPr>
        <w:pStyle w:val="21"/>
        <w:numPr>
          <w:ilvl w:val="2"/>
          <w:numId w:val="2"/>
        </w:numPr>
        <w:shd w:val="clear" w:color="auto" w:fill="auto"/>
        <w:tabs>
          <w:tab w:val="left" w:pos="1114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Поковки коушей должны соответствовать группе 1 по ГОСТ 8479, припуски на механи-</w:t>
      </w:r>
      <w:r>
        <w:rPr>
          <w:rStyle w:val="2"/>
          <w:color w:val="000000"/>
        </w:rPr>
        <w:br/>
        <w:t>ческую обработку и допуски на размеры поковок по ГОСТ 7505.</w:t>
      </w:r>
    </w:p>
    <w:p w:rsidR="00000000" w:rsidRDefault="00B42A66">
      <w:pPr>
        <w:pStyle w:val="21"/>
        <w:numPr>
          <w:ilvl w:val="2"/>
          <w:numId w:val="2"/>
        </w:numPr>
        <w:shd w:val="clear" w:color="auto" w:fill="auto"/>
        <w:tabs>
          <w:tab w:val="left" w:pos="110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Поверхности штамповок и поковок не должны иметь трещин, складок, плен и других</w:t>
      </w:r>
      <w:r>
        <w:rPr>
          <w:rStyle w:val="2"/>
          <w:color w:val="000000"/>
        </w:rPr>
        <w:br/>
        <w:t>пороков, рас</w:t>
      </w:r>
      <w:r>
        <w:rPr>
          <w:rStyle w:val="2"/>
          <w:color w:val="000000"/>
        </w:rPr>
        <w:t>пространяющихся за пределы допуска на изготовление коушей.</w:t>
      </w:r>
    </w:p>
    <w:p w:rsidR="00000000" w:rsidRDefault="00B42A66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Поковки и штамповки должны подвергаться отпуску.</w:t>
      </w:r>
    </w:p>
    <w:p w:rsidR="00000000" w:rsidRDefault="00B42A66">
      <w:pPr>
        <w:pStyle w:val="21"/>
        <w:numPr>
          <w:ilvl w:val="2"/>
          <w:numId w:val="2"/>
        </w:numPr>
        <w:shd w:val="clear" w:color="auto" w:fill="auto"/>
        <w:tabs>
          <w:tab w:val="left" w:pos="1093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По требованию потребителя коуши должны иметь покрытие. Вид и толщина покрытия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lastRenderedPageBreak/>
        <w:t>- по ГОСТ 9.306.</w:t>
      </w:r>
    </w:p>
    <w:p w:rsidR="00000000" w:rsidRDefault="00B42A66">
      <w:pPr>
        <w:pStyle w:val="62"/>
        <w:keepNext/>
        <w:keepLines/>
        <w:shd w:val="clear" w:color="auto" w:fill="auto"/>
        <w:ind w:firstLine="560"/>
      </w:pPr>
      <w:bookmarkStart w:id="9" w:name="bookmark7"/>
      <w:r>
        <w:rPr>
          <w:rStyle w:val="61"/>
          <w:b/>
          <w:bCs/>
          <w:color w:val="000000"/>
        </w:rPr>
        <w:t>2.3 Маркировка</w:t>
      </w:r>
      <w:bookmarkEnd w:id="9"/>
    </w:p>
    <w:p w:rsidR="00000000" w:rsidRDefault="00B42A66">
      <w:pPr>
        <w:pStyle w:val="21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 xml:space="preserve">На каждом коуше с размером </w:t>
      </w:r>
      <w:r>
        <w:rPr>
          <w:rStyle w:val="23"/>
          <w:color w:val="000000"/>
        </w:rPr>
        <w:t>D=40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мм и более в месте, указанном на чертеже, должны</w:t>
      </w:r>
      <w:r>
        <w:rPr>
          <w:rStyle w:val="2"/>
          <w:color w:val="000000"/>
        </w:rPr>
        <w:br/>
        <w:t>быть нанесены наименование или товарный знак предприятия-изготовителя и обозначения коуша</w:t>
      </w:r>
      <w:r>
        <w:rPr>
          <w:rStyle w:val="2"/>
          <w:color w:val="000000"/>
        </w:rPr>
        <w:br/>
        <w:t>по настоящему стандарту.</w:t>
      </w:r>
    </w:p>
    <w:p w:rsidR="00000000" w:rsidRDefault="00B42A66">
      <w:pPr>
        <w:pStyle w:val="2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 xml:space="preserve">Маркировка коушей с размером </w:t>
      </w:r>
      <w:r>
        <w:rPr>
          <w:rStyle w:val="23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менее 40 мм должна вы</w:t>
      </w:r>
      <w:r>
        <w:rPr>
          <w:rStyle w:val="2"/>
          <w:color w:val="000000"/>
        </w:rPr>
        <w:t>полняться на бирках каждой</w:t>
      </w:r>
      <w:r>
        <w:rPr>
          <w:rStyle w:val="2"/>
          <w:color w:val="000000"/>
        </w:rPr>
        <w:br/>
        <w:t>партии коушей.</w:t>
      </w:r>
    </w:p>
    <w:p w:rsidR="00000000" w:rsidRDefault="00B42A66">
      <w:pPr>
        <w:pStyle w:val="2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Транспортная маркировка груза должна соответствовать требованиям ГОСТ 14192.</w:t>
      </w:r>
    </w:p>
    <w:p w:rsidR="00000000" w:rsidRDefault="00B42A66">
      <w:pPr>
        <w:pStyle w:val="62"/>
        <w:keepNext/>
        <w:keepLines/>
        <w:shd w:val="clear" w:color="auto" w:fill="auto"/>
        <w:ind w:firstLine="560"/>
      </w:pPr>
      <w:bookmarkStart w:id="10" w:name="bookmark8"/>
      <w:r>
        <w:rPr>
          <w:rStyle w:val="61"/>
          <w:b/>
          <w:bCs/>
          <w:color w:val="000000"/>
        </w:rPr>
        <w:t>2.4 Упаковка</w:t>
      </w:r>
      <w:bookmarkEnd w:id="10"/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Перед упаковкой каждый коуш должен быть подвергнут временной противокоррозион-</w:t>
      </w:r>
      <w:r>
        <w:rPr>
          <w:rStyle w:val="2"/>
          <w:color w:val="000000"/>
        </w:rPr>
        <w:br/>
        <w:t xml:space="preserve">ной защите в </w:t>
      </w:r>
      <w:r>
        <w:rPr>
          <w:rStyle w:val="2"/>
          <w:color w:val="000000"/>
        </w:rPr>
        <w:t>соответствии с ГОСТ 9.104 по варианту временной защиты ВЗ-1 или ВЗ-4. Консерва-</w:t>
      </w:r>
      <w:r>
        <w:rPr>
          <w:rStyle w:val="2"/>
          <w:color w:val="000000"/>
        </w:rPr>
        <w:br/>
        <w:t>ция должна предохранять коуши от коррозии в течение 12 мес. Вариант внутренней упаковки</w:t>
      </w:r>
      <w:r>
        <w:rPr>
          <w:rStyle w:val="2"/>
          <w:color w:val="000000"/>
        </w:rPr>
        <w:br/>
        <w:t>определяется документацией изготовителя, утвержденной в установленном порядке.</w:t>
      </w:r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Ко</w:t>
      </w:r>
      <w:r>
        <w:rPr>
          <w:rStyle w:val="2"/>
          <w:color w:val="000000"/>
        </w:rPr>
        <w:t>уши должны быть упакованы в деревянные ящики по ГОСТ 2991. Ящики должны быть</w:t>
      </w:r>
      <w:r>
        <w:rPr>
          <w:rStyle w:val="2"/>
          <w:color w:val="000000"/>
        </w:rPr>
        <w:br/>
        <w:t>выложены внутри водонепроницаемым материалом. Масса ящика брутто — не более 50 кг.</w:t>
      </w:r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В ящик упаковывают коуши одного типоразмера.</w:t>
      </w:r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Допускается по требованию потребителя</w:t>
      </w:r>
      <w:r>
        <w:rPr>
          <w:rStyle w:val="2"/>
          <w:color w:val="000000"/>
        </w:rPr>
        <w:t xml:space="preserve"> упаковка в один деревянный ящик коушей</w:t>
      </w:r>
      <w:r>
        <w:rPr>
          <w:rStyle w:val="2"/>
          <w:color w:val="000000"/>
        </w:rPr>
        <w:br/>
        <w:t>разных типоразмеров, упакованных в картонные ящики. В каждый картонный ящик укладывают</w:t>
      </w:r>
      <w:r>
        <w:rPr>
          <w:rStyle w:val="2"/>
          <w:color w:val="000000"/>
        </w:rPr>
        <w:br/>
        <w:t>коуши одного типоразмера. На картонном ящике должны быть указаны обозначение коушей по</w:t>
      </w:r>
      <w:r>
        <w:rPr>
          <w:rStyle w:val="2"/>
          <w:color w:val="000000"/>
        </w:rPr>
        <w:br/>
        <w:t>настоящему стандарту и количество коушей.</w:t>
      </w:r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На деревянном ящике стойкой краской должны быть нанесены:</w:t>
      </w:r>
    </w:p>
    <w:p w:rsidR="00000000" w:rsidRDefault="00B42A66">
      <w:pPr>
        <w:pStyle w:val="21"/>
        <w:shd w:val="clear" w:color="auto" w:fill="auto"/>
        <w:tabs>
          <w:tab w:val="left" w:pos="885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наименование или товарный знак предприятия-изготовителя;</w:t>
      </w:r>
    </w:p>
    <w:p w:rsidR="00000000" w:rsidRDefault="00B42A66">
      <w:pPr>
        <w:pStyle w:val="21"/>
        <w:shd w:val="clear" w:color="auto" w:fill="auto"/>
        <w:tabs>
          <w:tab w:val="left" w:pos="894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обозначение коушей по настоящему стандарту;</w:t>
      </w:r>
    </w:p>
    <w:p w:rsidR="00000000" w:rsidRDefault="00B42A66">
      <w:pPr>
        <w:pStyle w:val="21"/>
        <w:shd w:val="clear" w:color="auto" w:fill="auto"/>
        <w:tabs>
          <w:tab w:val="left" w:pos="894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количество упакованных коушей;</w:t>
      </w:r>
    </w:p>
    <w:p w:rsidR="00000000" w:rsidRDefault="00B42A66">
      <w:pPr>
        <w:pStyle w:val="21"/>
        <w:shd w:val="clear" w:color="auto" w:fill="auto"/>
        <w:tabs>
          <w:tab w:val="left" w:pos="894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штамп технического контроля предприятия-изготов</w:t>
      </w:r>
      <w:r>
        <w:rPr>
          <w:rStyle w:val="2"/>
          <w:color w:val="000000"/>
        </w:rPr>
        <w:t>ителя с указанием даты приемки;</w:t>
      </w:r>
    </w:p>
    <w:p w:rsidR="00000000" w:rsidRDefault="00B42A66">
      <w:pPr>
        <w:pStyle w:val="21"/>
        <w:shd w:val="clear" w:color="auto" w:fill="auto"/>
        <w:tabs>
          <w:tab w:val="left" w:pos="89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номер или фамилия упаковщика;</w:t>
      </w:r>
    </w:p>
    <w:p w:rsidR="00000000" w:rsidRDefault="00B42A66">
      <w:pPr>
        <w:pStyle w:val="21"/>
        <w:shd w:val="clear" w:color="auto" w:fill="auto"/>
        <w:tabs>
          <w:tab w:val="left" w:pos="899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дата упаковки.</w:t>
      </w:r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В каждый ящик должен быть вложен документ со сведениями, содержащимися в 2.4.6,</w:t>
      </w:r>
      <w:r>
        <w:rPr>
          <w:rStyle w:val="2"/>
          <w:color w:val="000000"/>
        </w:rPr>
        <w:br/>
        <w:t>и указанием количества коушей каждого типоразмера.</w:t>
      </w:r>
    </w:p>
    <w:p w:rsidR="00000000" w:rsidRDefault="00B42A66">
      <w:pPr>
        <w:pStyle w:val="21"/>
        <w:numPr>
          <w:ilvl w:val="0"/>
          <w:numId w:val="4"/>
        </w:numPr>
        <w:shd w:val="clear" w:color="auto" w:fill="auto"/>
        <w:tabs>
          <w:tab w:val="left" w:pos="1107"/>
        </w:tabs>
        <w:spacing w:after="320" w:line="235" w:lineRule="exact"/>
        <w:ind w:firstLine="560"/>
        <w:jc w:val="both"/>
      </w:pPr>
      <w:r>
        <w:rPr>
          <w:rStyle w:val="2"/>
          <w:color w:val="000000"/>
        </w:rPr>
        <w:t>При отправке коушей в районы</w:t>
      </w:r>
      <w:r>
        <w:rPr>
          <w:rStyle w:val="2"/>
          <w:color w:val="000000"/>
        </w:rPr>
        <w:t xml:space="preserve"> Крайнего Севера и приравненные к ним местности</w:t>
      </w:r>
      <w:r>
        <w:rPr>
          <w:rStyle w:val="2"/>
          <w:color w:val="000000"/>
        </w:rPr>
        <w:br/>
        <w:t>должны соблюдаться требования ГОСТ 15846.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223" w:line="210" w:lineRule="exact"/>
      </w:pPr>
      <w:bookmarkStart w:id="11" w:name="bookmark9"/>
      <w:r>
        <w:rPr>
          <w:rStyle w:val="50"/>
          <w:b/>
          <w:bCs/>
          <w:color w:val="000000"/>
        </w:rPr>
        <w:t>Приемка</w:t>
      </w:r>
      <w:bookmarkEnd w:id="11"/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20"/>
        </w:tabs>
        <w:spacing w:after="0" w:line="230" w:lineRule="exact"/>
        <w:ind w:firstLine="560"/>
        <w:jc w:val="both"/>
      </w:pPr>
      <w:r>
        <w:rPr>
          <w:rStyle w:val="2"/>
          <w:color w:val="000000"/>
        </w:rPr>
        <w:t>Для проверки качества изготовления коушей и их соответствия требованиям настоящего</w:t>
      </w:r>
      <w:r>
        <w:rPr>
          <w:rStyle w:val="2"/>
          <w:color w:val="000000"/>
        </w:rPr>
        <w:br/>
        <w:t>стандарта предприятие-изготовитель должно проводи</w:t>
      </w:r>
      <w:r>
        <w:rPr>
          <w:rStyle w:val="2"/>
          <w:color w:val="000000"/>
        </w:rPr>
        <w:t>ть приемосдаточные испытания.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230" w:lineRule="exact"/>
        <w:ind w:firstLine="560"/>
        <w:jc w:val="both"/>
      </w:pPr>
      <w:r>
        <w:rPr>
          <w:rStyle w:val="2"/>
          <w:color w:val="000000"/>
        </w:rPr>
        <w:t>При приемосдаточных испытаниях у каждого коуша проверяют размеры (1.1), точность</w:t>
      </w:r>
      <w:r>
        <w:rPr>
          <w:rStyle w:val="2"/>
          <w:color w:val="000000"/>
        </w:rPr>
        <w:br/>
        <w:t>изготовления (1.2) и качество поверхностей (2.2.4). Кроме того, проверке подлежит правильность</w:t>
      </w:r>
      <w:r>
        <w:rPr>
          <w:rStyle w:val="2"/>
          <w:color w:val="000000"/>
        </w:rPr>
        <w:br/>
        <w:t>применения материалов (2.2.1, 2.2.2), состоян</w:t>
      </w:r>
      <w:r>
        <w:rPr>
          <w:rStyle w:val="2"/>
          <w:color w:val="000000"/>
        </w:rPr>
        <w:t>ие маркировки (2.3.2), тары и упаковки (2.4) каждой</w:t>
      </w:r>
      <w:r>
        <w:rPr>
          <w:rStyle w:val="2"/>
          <w:color w:val="000000"/>
        </w:rPr>
        <w:br/>
        <w:t>партии коушей, отгружаемых потребителю.</w:t>
      </w:r>
    </w:p>
    <w:p w:rsidR="00000000" w:rsidRDefault="00B42A66">
      <w:pPr>
        <w:pStyle w:val="21"/>
        <w:shd w:val="clear" w:color="auto" w:fill="auto"/>
        <w:spacing w:after="316" w:line="230" w:lineRule="exact"/>
        <w:ind w:firstLine="560"/>
        <w:jc w:val="both"/>
      </w:pPr>
      <w:r>
        <w:rPr>
          <w:rStyle w:val="2"/>
          <w:color w:val="000000"/>
        </w:rPr>
        <w:t>Проверка состояния маркировки коушей с размером 0=40 мм и более (2.3.1) проводится на</w:t>
      </w:r>
      <w:r>
        <w:rPr>
          <w:rStyle w:val="2"/>
          <w:color w:val="000000"/>
        </w:rPr>
        <w:br/>
        <w:t>каждом коуше. К одной партии относятся коуши одного типоразмера и изготовленны</w:t>
      </w:r>
      <w:r>
        <w:rPr>
          <w:rStyle w:val="2"/>
          <w:color w:val="000000"/>
        </w:rPr>
        <w:t>е из одной</w:t>
      </w:r>
      <w:r>
        <w:rPr>
          <w:rStyle w:val="2"/>
          <w:color w:val="000000"/>
        </w:rPr>
        <w:br/>
        <w:t>плавки стали.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223" w:line="210" w:lineRule="exact"/>
      </w:pPr>
      <w:bookmarkStart w:id="12" w:name="bookmark10"/>
      <w:r>
        <w:rPr>
          <w:rStyle w:val="50"/>
          <w:b/>
          <w:bCs/>
          <w:color w:val="000000"/>
        </w:rPr>
        <w:t>Методы контроля</w:t>
      </w:r>
      <w:bookmarkEnd w:id="12"/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20"/>
        </w:tabs>
        <w:spacing w:after="0" w:line="230" w:lineRule="exact"/>
        <w:ind w:firstLine="560"/>
        <w:jc w:val="both"/>
      </w:pPr>
      <w:r>
        <w:rPr>
          <w:rStyle w:val="2"/>
          <w:color w:val="000000"/>
        </w:rPr>
        <w:t>Размеры, точность изготовления и качество поверхностей (1.1,1.2 и 2.2.4) следует проверять</w:t>
      </w:r>
      <w:r>
        <w:rPr>
          <w:rStyle w:val="2"/>
          <w:color w:val="000000"/>
        </w:rPr>
        <w:br/>
        <w:t>визуально с помощью универсального мерительного инструмента (линейка, штангенциркуль</w:t>
      </w:r>
      <w:r>
        <w:rPr>
          <w:rStyle w:val="2"/>
          <w:color w:val="000000"/>
        </w:rPr>
        <w:br/>
        <w:t>и т. и.), а</w:t>
      </w:r>
      <w:r>
        <w:rPr>
          <w:rStyle w:val="2"/>
          <w:color w:val="000000"/>
        </w:rPr>
        <w:t xml:space="preserve"> также специальными шаблонами и приспособлениями.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44"/>
        </w:tabs>
        <w:spacing w:after="0" w:line="230" w:lineRule="exact"/>
        <w:ind w:firstLine="560"/>
        <w:jc w:val="both"/>
      </w:pPr>
      <w:r>
        <w:rPr>
          <w:rStyle w:val="2"/>
          <w:color w:val="000000"/>
        </w:rPr>
        <w:t>Проверку правильности применения материалов (2.2.1 и 2.2.2) следует проводить путем</w:t>
      </w:r>
      <w:r>
        <w:rPr>
          <w:rStyle w:val="2"/>
          <w:color w:val="000000"/>
        </w:rPr>
        <w:br/>
        <w:t>сравнения сертификатов на материалы с требованиями настоящего стандарта и конструкторской</w:t>
      </w:r>
      <w:r>
        <w:rPr>
          <w:rStyle w:val="2"/>
          <w:color w:val="000000"/>
        </w:rPr>
        <w:br/>
        <w:t>документации.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34"/>
        </w:tabs>
        <w:spacing w:after="0" w:line="230" w:lineRule="exact"/>
        <w:ind w:firstLine="560"/>
        <w:jc w:val="both"/>
      </w:pPr>
      <w:r>
        <w:rPr>
          <w:rStyle w:val="2"/>
          <w:color w:val="000000"/>
        </w:rPr>
        <w:t>Контроль</w:t>
      </w:r>
      <w:r>
        <w:rPr>
          <w:rStyle w:val="2"/>
          <w:color w:val="000000"/>
        </w:rPr>
        <w:t xml:space="preserve"> наличия и качества маркировки и упаковки (2.3, 2.4) следует проводить визу-</w:t>
      </w:r>
      <w:r>
        <w:rPr>
          <w:rStyle w:val="2"/>
          <w:color w:val="000000"/>
        </w:rPr>
        <w:br/>
        <w:t>ально.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159" w:line="210" w:lineRule="exact"/>
      </w:pPr>
      <w:bookmarkStart w:id="13" w:name="bookmark11"/>
      <w:r>
        <w:rPr>
          <w:rStyle w:val="50"/>
          <w:b/>
          <w:bCs/>
          <w:color w:val="000000"/>
        </w:rPr>
        <w:t>Транспортирование и хранение</w:t>
      </w:r>
      <w:bookmarkEnd w:id="13"/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28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Коуши транспортируют упакованными в ящики согласно 2.4 настоящего стандарта всеми</w:t>
      </w:r>
      <w:r>
        <w:rPr>
          <w:rStyle w:val="2"/>
          <w:color w:val="000000"/>
        </w:rPr>
        <w:br/>
        <w:t>видами транспорта в открытых и кр</w:t>
      </w:r>
      <w:r>
        <w:rPr>
          <w:rStyle w:val="2"/>
          <w:color w:val="000000"/>
        </w:rPr>
        <w:t>ытых транспортных средствах в соответствии с правилами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lastRenderedPageBreak/>
        <w:t>перевозки грузов, действующими на каждом виде транспорта.</w:t>
      </w:r>
    </w:p>
    <w:p w:rsidR="00000000" w:rsidRDefault="00B42A66">
      <w:pPr>
        <w:pStyle w:val="21"/>
        <w:shd w:val="clear" w:color="auto" w:fill="auto"/>
        <w:spacing w:after="0" w:line="235" w:lineRule="exact"/>
        <w:ind w:firstLine="560"/>
        <w:jc w:val="both"/>
      </w:pPr>
      <w:r>
        <w:rPr>
          <w:rStyle w:val="2"/>
          <w:color w:val="000000"/>
        </w:rPr>
        <w:t>Допускается транспортирование в контейнерах, а также транспортными пакетами по</w:t>
      </w:r>
      <w:r>
        <w:rPr>
          <w:rStyle w:val="2"/>
          <w:color w:val="000000"/>
        </w:rPr>
        <w:br/>
        <w:t>ГОСТ 24597, ГОСТ 26663.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42"/>
        </w:tabs>
        <w:spacing w:after="0" w:line="235" w:lineRule="exact"/>
        <w:ind w:firstLine="560"/>
        <w:jc w:val="both"/>
      </w:pPr>
      <w:r>
        <w:rPr>
          <w:rStyle w:val="2"/>
          <w:color w:val="000000"/>
        </w:rPr>
        <w:t>Условия транспортирования в открыты</w:t>
      </w:r>
      <w:r>
        <w:rPr>
          <w:rStyle w:val="2"/>
          <w:color w:val="000000"/>
        </w:rPr>
        <w:t>х транспортных средствах ОЖ 1, в крытых транс-</w:t>
      </w:r>
      <w:r>
        <w:rPr>
          <w:rStyle w:val="2"/>
          <w:color w:val="000000"/>
        </w:rPr>
        <w:br/>
        <w:t>портных средствах — ОЖ 2 по ГОСТ 15150.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89"/>
        </w:tabs>
        <w:spacing w:after="260" w:line="235" w:lineRule="exact"/>
        <w:ind w:firstLine="560"/>
        <w:jc w:val="both"/>
      </w:pPr>
      <w:r>
        <w:rPr>
          <w:rStyle w:val="2"/>
          <w:color w:val="000000"/>
        </w:rPr>
        <w:t>Условия хранения коушей — 5 (ОЖ 4) по ГОСТ 15150.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163" w:line="210" w:lineRule="exact"/>
      </w:pPr>
      <w:bookmarkStart w:id="14" w:name="bookmark12"/>
      <w:r>
        <w:rPr>
          <w:rStyle w:val="50"/>
          <w:b/>
          <w:bCs/>
          <w:color w:val="000000"/>
        </w:rPr>
        <w:t>Указания по эксплуатации</w:t>
      </w:r>
      <w:bookmarkEnd w:id="14"/>
    </w:p>
    <w:p w:rsidR="00000000" w:rsidRDefault="00B42A66">
      <w:pPr>
        <w:pStyle w:val="21"/>
        <w:shd w:val="clear" w:color="auto" w:fill="auto"/>
        <w:spacing w:after="256" w:line="230" w:lineRule="exact"/>
        <w:ind w:firstLine="560"/>
        <w:jc w:val="both"/>
      </w:pPr>
      <w:r>
        <w:rPr>
          <w:rStyle w:val="2"/>
          <w:color w:val="000000"/>
        </w:rPr>
        <w:t>Перед началом эксплуатации коуши необходимо расконсервировать в со</w:t>
      </w:r>
      <w:r>
        <w:rPr>
          <w:rStyle w:val="2"/>
          <w:color w:val="000000"/>
        </w:rPr>
        <w:t>ответствии с требова-</w:t>
      </w:r>
      <w:r>
        <w:rPr>
          <w:rStyle w:val="2"/>
          <w:color w:val="000000"/>
        </w:rPr>
        <w:br/>
        <w:t>ниями ГОСТ 9.014.</w:t>
      </w:r>
    </w:p>
    <w:p w:rsidR="00000000" w:rsidRDefault="00B42A6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163" w:line="210" w:lineRule="exact"/>
      </w:pPr>
      <w:bookmarkStart w:id="15" w:name="bookmark13"/>
      <w:r>
        <w:rPr>
          <w:rStyle w:val="50"/>
          <w:b/>
          <w:bCs/>
          <w:color w:val="000000"/>
        </w:rPr>
        <w:t>Гарантии изготовителя</w:t>
      </w:r>
      <w:bookmarkEnd w:id="15"/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37"/>
        </w:tabs>
        <w:spacing w:after="0" w:line="230" w:lineRule="exact"/>
        <w:ind w:firstLine="560"/>
        <w:jc w:val="both"/>
      </w:pPr>
      <w:r>
        <w:rPr>
          <w:rStyle w:val="2"/>
          <w:color w:val="000000"/>
        </w:rPr>
        <w:t>Изготовитель должен гарантировать соответствие коушей требованиям настоящего стан-</w:t>
      </w:r>
      <w:r>
        <w:rPr>
          <w:rStyle w:val="2"/>
          <w:color w:val="000000"/>
        </w:rPr>
        <w:br/>
        <w:t>дарта при соблюдении условий транспортирования, хранения и эксплуатации, установлен</w:t>
      </w:r>
      <w:r>
        <w:rPr>
          <w:rStyle w:val="2"/>
          <w:color w:val="000000"/>
        </w:rPr>
        <w:t>ных на-</w:t>
      </w:r>
      <w:r>
        <w:rPr>
          <w:rStyle w:val="2"/>
          <w:color w:val="000000"/>
        </w:rPr>
        <w:br/>
        <w:t>стоящим стандартом.</w:t>
      </w:r>
    </w:p>
    <w:p w:rsidR="00000000" w:rsidRDefault="00B42A66">
      <w:pPr>
        <w:pStyle w:val="21"/>
        <w:numPr>
          <w:ilvl w:val="1"/>
          <w:numId w:val="2"/>
        </w:numPr>
        <w:shd w:val="clear" w:color="auto" w:fill="auto"/>
        <w:tabs>
          <w:tab w:val="left" w:pos="942"/>
        </w:tabs>
        <w:spacing w:after="1148" w:line="230" w:lineRule="exact"/>
        <w:ind w:firstLine="560"/>
        <w:jc w:val="both"/>
      </w:pPr>
      <w:r>
        <w:rPr>
          <w:rStyle w:val="2"/>
          <w:color w:val="000000"/>
        </w:rPr>
        <w:t>Гарантийный срок эксплуатации коушей должен быть не менее гарантийного срока экс-</w:t>
      </w:r>
      <w:r>
        <w:rPr>
          <w:rStyle w:val="2"/>
          <w:color w:val="000000"/>
        </w:rPr>
        <w:br/>
        <w:t>плуатации крана, где применяются коуши.</w:t>
      </w:r>
    </w:p>
    <w:p w:rsidR="00000000" w:rsidRDefault="00B42A66">
      <w:pPr>
        <w:pStyle w:val="80"/>
        <w:shd w:val="clear" w:color="auto" w:fill="auto"/>
        <w:spacing w:before="0" w:after="273"/>
      </w:pPr>
      <w:r>
        <w:rPr>
          <w:rStyle w:val="8"/>
          <w:color w:val="000000"/>
        </w:rPr>
        <w:t>ПРИЛОЖЕНИЕ 1</w:t>
      </w:r>
      <w:r>
        <w:rPr>
          <w:rStyle w:val="8"/>
          <w:color w:val="000000"/>
        </w:rPr>
        <w:br/>
        <w:t>(справочное)</w:t>
      </w:r>
    </w:p>
    <w:p w:rsidR="00000000" w:rsidRDefault="00B42A66">
      <w:pPr>
        <w:pStyle w:val="62"/>
        <w:keepNext/>
        <w:keepLines/>
        <w:shd w:val="clear" w:color="auto" w:fill="auto"/>
        <w:spacing w:line="180" w:lineRule="exact"/>
        <w:jc w:val="center"/>
      </w:pPr>
      <w:bookmarkStart w:id="16" w:name="bookmark14"/>
      <w:r>
        <w:rPr>
          <w:rStyle w:val="61"/>
          <w:b/>
          <w:bCs/>
          <w:color w:val="000000"/>
        </w:rPr>
        <w:t>Перечень кодов ОКП коушей</w:t>
      </w:r>
      <w:bookmarkEnd w:id="1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3211"/>
        <w:gridCol w:w="32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 xml:space="preserve">Обозначение коуша </w:t>
            </w:r>
            <w:r>
              <w:rPr>
                <w:rStyle w:val="28pt"/>
                <w:color w:val="000000"/>
                <w:lang w:val="ru-RU" w:eastAsia="ru-RU"/>
              </w:rPr>
              <w:t>(В)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Код ОКП</w:t>
            </w:r>
            <w:r>
              <w:rPr>
                <w:rStyle w:val="29pt"/>
                <w:color w:val="000000"/>
              </w:rPr>
              <w:t xml:space="preserve"> коуша для эксплуатации при температуре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до минус 40 °С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до минус 60 °С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34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31 7829 3109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63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31 7829 3119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220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31 7829 3124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31 7829 3148</w:t>
            </w:r>
          </w:p>
        </w:tc>
      </w:tr>
    </w:tbl>
    <w:p w:rsidR="00000000" w:rsidRDefault="00B42A66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42A66">
      <w:pPr>
        <w:rPr>
          <w:color w:val="auto"/>
          <w:sz w:val="2"/>
          <w:szCs w:val="2"/>
        </w:rPr>
      </w:pPr>
    </w:p>
    <w:p w:rsidR="00000000" w:rsidRDefault="00B42A66">
      <w:pPr>
        <w:pStyle w:val="80"/>
        <w:shd w:val="clear" w:color="auto" w:fill="auto"/>
        <w:spacing w:before="0" w:after="333"/>
        <w:ind w:left="20"/>
      </w:pPr>
      <w:r>
        <w:rPr>
          <w:rStyle w:val="8"/>
          <w:color w:val="000000"/>
        </w:rPr>
        <w:t>ПРИЛОЖЕНИЕ 2</w:t>
      </w:r>
      <w:r>
        <w:rPr>
          <w:rStyle w:val="8"/>
          <w:color w:val="000000"/>
        </w:rPr>
        <w:br/>
        <w:t>(справочно</w:t>
      </w:r>
      <w:r>
        <w:rPr>
          <w:rStyle w:val="8"/>
          <w:color w:val="000000"/>
        </w:rPr>
        <w:t>е)</w:t>
      </w:r>
    </w:p>
    <w:p w:rsidR="00000000" w:rsidRDefault="00B42A66">
      <w:pPr>
        <w:pStyle w:val="32"/>
        <w:shd w:val="clear" w:color="auto" w:fill="auto"/>
        <w:spacing w:before="0" w:after="504" w:line="180" w:lineRule="exact"/>
        <w:ind w:left="20"/>
      </w:pPr>
      <w:r>
        <w:rPr>
          <w:rStyle w:val="31"/>
          <w:b/>
          <w:bCs/>
          <w:color w:val="000000"/>
        </w:rPr>
        <w:t>Размеры коушей для стальных тросов по стандарту ИСО 2262</w:t>
      </w:r>
    </w:p>
    <w:p w:rsidR="00000000" w:rsidRDefault="005570FD">
      <w:pPr>
        <w:framePr w:h="4478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2171700" cy="2847975"/>
            <wp:effectExtent l="0" t="0" r="0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2A66">
      <w:pPr>
        <w:spacing w:line="900" w:lineRule="exact"/>
        <w:rPr>
          <w:color w:val="auto"/>
        </w:rPr>
      </w:pPr>
    </w:p>
    <w:p w:rsidR="00000000" w:rsidRDefault="00B42A66">
      <w:pPr>
        <w:pStyle w:val="a7"/>
        <w:framePr w:w="9638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1195"/>
        <w:gridCol w:w="1205"/>
        <w:gridCol w:w="1205"/>
        <w:gridCol w:w="1200"/>
        <w:gridCol w:w="1205"/>
        <w:gridCol w:w="1195"/>
        <w:gridCol w:w="1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2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Диаметр</w:t>
            </w:r>
            <w:r>
              <w:rPr>
                <w:rStyle w:val="29pt"/>
                <w:color w:val="000000"/>
              </w:rPr>
              <w:br/>
              <w:t xml:space="preserve">троса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</w:rPr>
              <w:t>F max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</w:rPr>
              <w:t>-Amin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  <w:lang w:val="ru-RU" w:eastAsia="ru-RU"/>
              </w:rPr>
              <w:t>Стах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</w:rPr>
              <w:t>-^min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  <w:lang w:val="ru-RU" w:eastAsia="ru-RU"/>
              </w:rPr>
              <w:t>-Алт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</w:rPr>
              <w:t>Cmin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"/>
                <w:color w:val="000000"/>
                <w:lang w:val="ru-RU" w:eastAsia="ru-RU"/>
              </w:rPr>
              <w:t>-Аллах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60" w:lineRule="exact"/>
              <w:ind w:right="340"/>
              <w:jc w:val="right"/>
            </w:pPr>
            <w:r>
              <w:rPr>
                <w:rStyle w:val="28pt"/>
                <w:color w:val="000000"/>
                <w:lang w:val="ru-RU"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60" w:lineRule="exact"/>
              <w:ind w:right="340"/>
              <w:jc w:val="right"/>
            </w:pPr>
            <w:r>
              <w:rPr>
                <w:rStyle w:val="28pt"/>
                <w:color w:val="000000"/>
                <w:lang w:val="ru-RU"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10,5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3,3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4,4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11,5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10,8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17,5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5,5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13,8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12,9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>54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6,6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22,8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32,5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58,5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7,2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16,1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15,1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24,5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>63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7,7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18,4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17,2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72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8,8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20,7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19,4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31,5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81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9,9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21,5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90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25,3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23,7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38,5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>99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12,1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27,6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25,8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108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13,2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26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29,9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45,5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117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14,3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32,2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30,1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126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15,4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36,8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34,4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144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17,6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41,4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38,7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162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19,8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46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43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180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44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50,6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47,3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198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24,2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56,2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51,6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216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26,4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59,8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55,9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234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28,6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64,4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60,2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252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30,8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69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64,5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right="360"/>
              <w:jc w:val="right"/>
            </w:pPr>
            <w:r>
              <w:rPr>
                <w:rStyle w:val="29pt"/>
                <w:color w:val="000000"/>
              </w:rPr>
              <w:t>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150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270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33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42</w:t>
            </w:r>
          </w:p>
        </w:tc>
      </w:tr>
    </w:tbl>
    <w:p w:rsidR="00000000" w:rsidRDefault="00B42A66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42A66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298" w:right="1091" w:bottom="1936" w:left="1108" w:header="0" w:footer="3" w:gutter="0"/>
          <w:pgNumType w:start="1"/>
          <w:cols w:space="720"/>
          <w:noEndnote/>
          <w:titlePg/>
          <w:docGrid w:linePitch="360"/>
        </w:sectPr>
      </w:pPr>
    </w:p>
    <w:p w:rsidR="00000000" w:rsidRDefault="00B42A66">
      <w:pPr>
        <w:pStyle w:val="62"/>
        <w:keepNext/>
        <w:keepLines/>
        <w:shd w:val="clear" w:color="auto" w:fill="auto"/>
        <w:spacing w:line="180" w:lineRule="exact"/>
        <w:jc w:val="center"/>
      </w:pPr>
      <w:bookmarkStart w:id="17" w:name="bookmark15"/>
      <w:r>
        <w:rPr>
          <w:rStyle w:val="61"/>
          <w:b/>
          <w:bCs/>
          <w:color w:val="000000"/>
        </w:rPr>
        <w:lastRenderedPageBreak/>
        <w:t>ИНФОРМАЦИОННЫЕ ДАННЫЕ</w:t>
      </w:r>
      <w:bookmarkEnd w:id="1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Обозначение НТД,на который дана ссылка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Номер пун</w:t>
            </w:r>
            <w:r>
              <w:rPr>
                <w:rStyle w:val="29pt"/>
                <w:color w:val="000000"/>
              </w:rPr>
              <w:t>кта, подпункта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9.014-78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2.4.1, 6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9.306-85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2991-85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7505-89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8479-70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14192-96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2.3.3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14637-89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15150-69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Вводная часть, 1.1, 5.2, 5.3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15846-2002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2.4.7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16523-97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</w:t>
            </w:r>
            <w:r>
              <w:rPr>
                <w:rStyle w:val="29pt"/>
                <w:color w:val="000000"/>
              </w:rPr>
              <w:t xml:space="preserve"> 19281-89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24597-81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5.1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26663-85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5.1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ГОСТ 27772-88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2.2.1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ИСО 2262-84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42A66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180" w:lineRule="exact"/>
              <w:ind w:left="400"/>
              <w:jc w:val="left"/>
            </w:pPr>
            <w:r>
              <w:rPr>
                <w:rStyle w:val="29pt"/>
                <w:color w:val="000000"/>
              </w:rPr>
              <w:t>Приложение 2</w:t>
            </w:r>
          </w:p>
        </w:tc>
      </w:tr>
    </w:tbl>
    <w:p w:rsidR="00000000" w:rsidRDefault="00B42A66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42A66">
      <w:pPr>
        <w:rPr>
          <w:color w:val="auto"/>
          <w:sz w:val="2"/>
          <w:szCs w:val="2"/>
        </w:rPr>
      </w:pPr>
    </w:p>
    <w:p w:rsidR="00000000" w:rsidRDefault="00B42A66">
      <w:pPr>
        <w:pStyle w:val="90"/>
        <w:shd w:val="clear" w:color="auto" w:fill="auto"/>
        <w:spacing w:before="6211" w:after="214"/>
        <w:ind w:firstLine="0"/>
      </w:pPr>
      <w:r>
        <w:rPr>
          <w:rStyle w:val="9"/>
          <w:color w:val="000000"/>
        </w:rPr>
        <w:t xml:space="preserve">Редактор </w:t>
      </w:r>
      <w:r>
        <w:rPr>
          <w:rStyle w:val="91"/>
          <w:color w:val="000000"/>
        </w:rPr>
        <w:t>В.Н. Копысов</w:t>
      </w:r>
      <w:r>
        <w:rPr>
          <w:rStyle w:val="91"/>
          <w:color w:val="000000"/>
        </w:rPr>
        <w:br/>
      </w:r>
      <w:r>
        <w:rPr>
          <w:rStyle w:val="9"/>
          <w:color w:val="000000"/>
        </w:rPr>
        <w:t xml:space="preserve">Технический редактор </w:t>
      </w:r>
      <w:r>
        <w:rPr>
          <w:rStyle w:val="91"/>
          <w:color w:val="000000"/>
        </w:rPr>
        <w:t>Л.А. Гусева</w:t>
      </w:r>
      <w:r>
        <w:rPr>
          <w:rStyle w:val="91"/>
          <w:color w:val="000000"/>
        </w:rPr>
        <w:br/>
      </w:r>
      <w:r>
        <w:rPr>
          <w:rStyle w:val="9"/>
          <w:color w:val="000000"/>
        </w:rPr>
        <w:t xml:space="preserve">Корректор </w:t>
      </w:r>
      <w:r>
        <w:rPr>
          <w:rStyle w:val="91"/>
          <w:color w:val="000000"/>
        </w:rPr>
        <w:t>М. С. Кабашова</w:t>
      </w:r>
      <w:r>
        <w:rPr>
          <w:rStyle w:val="91"/>
          <w:color w:val="000000"/>
        </w:rPr>
        <w:br/>
      </w:r>
      <w:r>
        <w:rPr>
          <w:rStyle w:val="9"/>
          <w:color w:val="000000"/>
        </w:rPr>
        <w:t xml:space="preserve">Компьютерная верстка </w:t>
      </w:r>
      <w:r>
        <w:rPr>
          <w:rStyle w:val="91"/>
          <w:color w:val="000000"/>
        </w:rPr>
        <w:t>Л.А. Круговой</w:t>
      </w:r>
    </w:p>
    <w:p w:rsidR="00000000" w:rsidRDefault="00B42A66">
      <w:pPr>
        <w:pStyle w:val="90"/>
        <w:shd w:val="clear" w:color="auto" w:fill="auto"/>
        <w:spacing w:before="0" w:after="0" w:line="150" w:lineRule="exact"/>
        <w:ind w:firstLine="0"/>
        <w:jc w:val="left"/>
      </w:pPr>
      <w:r>
        <w:rPr>
          <w:rStyle w:val="9"/>
          <w:color w:val="000000"/>
        </w:rPr>
        <w:t>Подписано в печать 14.03.2007. Формат</w:t>
      </w:r>
      <w:r>
        <w:rPr>
          <w:rStyle w:val="9"/>
          <w:color w:val="000000"/>
        </w:rPr>
        <w:t xml:space="preserve"> 60х84*/8- Бумага офсетная. Гарнитура Таймс. Печать офсетная. Уел. печ. л. 0,93.</w:t>
      </w:r>
    </w:p>
    <w:p w:rsidR="00000000" w:rsidRDefault="00B42A66">
      <w:pPr>
        <w:pStyle w:val="90"/>
        <w:shd w:val="clear" w:color="auto" w:fill="auto"/>
        <w:spacing w:before="0" w:after="356" w:line="150" w:lineRule="exact"/>
        <w:ind w:firstLine="0"/>
      </w:pPr>
      <w:r>
        <w:rPr>
          <w:rStyle w:val="9"/>
          <w:color w:val="000000"/>
        </w:rPr>
        <w:t>Уч.-изд. л. 0,75. Тираж 73 экз. Зак. 208. С 3788.</w:t>
      </w:r>
    </w:p>
    <w:p w:rsidR="00000000" w:rsidRDefault="00B42A66">
      <w:pPr>
        <w:pStyle w:val="90"/>
        <w:shd w:val="clear" w:color="auto" w:fill="auto"/>
        <w:tabs>
          <w:tab w:val="left" w:pos="5083"/>
        </w:tabs>
        <w:spacing w:before="0" w:after="0"/>
        <w:ind w:left="3400" w:right="2400"/>
        <w:jc w:val="left"/>
      </w:pPr>
      <w:r>
        <w:rPr>
          <w:rStyle w:val="9"/>
          <w:color w:val="000000"/>
        </w:rPr>
        <w:t>ФГУП «Стандартинформ», 123995 Москва, Гранатный пер., 4.</w:t>
      </w:r>
      <w:r>
        <w:rPr>
          <w:rStyle w:val="9"/>
          <w:color w:val="000000"/>
        </w:rPr>
        <w:br/>
      </w:r>
      <w:hyperlink r:id="rId21" w:history="1">
        <w:r>
          <w:rPr>
            <w:rStyle w:val="a3"/>
            <w:lang w:val="en-US" w:eastAsia="en-US"/>
          </w:rPr>
          <w:t>www.gostinfo.ru</w:t>
        </w:r>
      </w:hyperlink>
      <w:r>
        <w:rPr>
          <w:rStyle w:val="9"/>
          <w:color w:val="000000"/>
          <w:lang w:val="en-US" w:eastAsia="en-US"/>
        </w:rPr>
        <w:tab/>
      </w:r>
      <w:hyperlink r:id="rId22" w:history="1">
        <w:r>
          <w:rPr>
            <w:rStyle w:val="a3"/>
            <w:lang w:val="en-US" w:eastAsia="en-US"/>
          </w:rPr>
          <w:t>info@gostinfo.ru</w:t>
        </w:r>
      </w:hyperlink>
    </w:p>
    <w:p w:rsidR="00000000" w:rsidRDefault="00B42A66">
      <w:pPr>
        <w:pStyle w:val="90"/>
        <w:shd w:val="clear" w:color="auto" w:fill="auto"/>
        <w:spacing w:before="0" w:after="0"/>
        <w:ind w:firstLine="0"/>
      </w:pPr>
      <w:r>
        <w:rPr>
          <w:rStyle w:val="9"/>
          <w:color w:val="000000"/>
        </w:rPr>
        <w:t>Набрано во ФГУП «Стандартинформ» на ПЭВМ.</w:t>
      </w:r>
    </w:p>
    <w:p w:rsidR="00B42A66" w:rsidRDefault="00B42A66">
      <w:pPr>
        <w:pStyle w:val="90"/>
        <w:shd w:val="clear" w:color="auto" w:fill="auto"/>
        <w:spacing w:before="0" w:after="0"/>
        <w:ind w:firstLine="0"/>
      </w:pPr>
      <w:r>
        <w:rPr>
          <w:rStyle w:val="9"/>
          <w:color w:val="000000"/>
        </w:rPr>
        <w:t>Отпечатано в филиале ФГУП «Стандартинформ» — тип. «Московский печатник», 105062 Москва, Лялин пер., 6</w:t>
      </w:r>
    </w:p>
    <w:sectPr w:rsidR="00B42A6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298" w:right="1091" w:bottom="1936" w:left="1108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66" w:rsidRDefault="00B42A66">
      <w:r>
        <w:separator/>
      </w:r>
    </w:p>
  </w:endnote>
  <w:endnote w:type="continuationSeparator" w:id="0">
    <w:p w:rsidR="00B42A66" w:rsidRDefault="00B4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9488805</wp:posOffset>
              </wp:positionV>
              <wp:extent cx="64135" cy="131445"/>
              <wp:effectExtent l="0" t="1905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0FD" w:rsidRPr="005570FD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8.15pt;margin-top:747.15pt;width:5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G9rAIAAK0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0FD" w:rsidRPr="005570FD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9488805</wp:posOffset>
              </wp:positionV>
              <wp:extent cx="85090" cy="85090"/>
              <wp:effectExtent l="0" t="1905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8.15pt;margin-top:747.15pt;width:6.7pt;height:6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9483090</wp:posOffset>
              </wp:positionV>
              <wp:extent cx="64135" cy="131445"/>
              <wp:effectExtent l="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0FD" w:rsidRPr="005570FD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7.7pt;margin-top:746.7pt;width:5.05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0FD" w:rsidRPr="005570FD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9488805</wp:posOffset>
              </wp:positionV>
              <wp:extent cx="64135" cy="131445"/>
              <wp:effectExtent l="0" t="1905" r="254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0FD" w:rsidRPr="005570FD">
                            <w:rPr>
                              <w:rStyle w:val="9pt1"/>
                              <w:b w:val="0"/>
                              <w:bCs w:val="0"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534.45pt;margin-top:747.15pt;width:5.05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e8qwIAAKwFAAAOAAAAZHJzL2Uyb0RvYy54bWysVG1vmzAQ/j5p/8HydwqkTgKopGpDmCZ1&#10;L1K7H+CACdbARrYb6Kb+951NSNJ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0FD" w:rsidRPr="005570FD">
                      <w:rPr>
                        <w:rStyle w:val="9pt1"/>
                        <w:b w:val="0"/>
                        <w:bCs w:val="0"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6793230</wp:posOffset>
              </wp:positionH>
              <wp:positionV relativeFrom="page">
                <wp:posOffset>9483090</wp:posOffset>
              </wp:positionV>
              <wp:extent cx="64135" cy="131445"/>
              <wp:effectExtent l="1905" t="0" r="2540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0FD" w:rsidRPr="005570FD">
                            <w:rPr>
                              <w:rStyle w:val="9pt1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534.9pt;margin-top:746.7pt;width:5.05pt;height:10.3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0FD" w:rsidRPr="005570FD">
                      <w:rPr>
                        <w:rStyle w:val="9pt1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A66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A66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A66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66" w:rsidRDefault="00B42A66">
      <w:r>
        <w:separator/>
      </w:r>
    </w:p>
  </w:footnote>
  <w:footnote w:type="continuationSeparator" w:id="0">
    <w:p w:rsidR="00B42A66" w:rsidRDefault="00B4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546100</wp:posOffset>
              </wp:positionV>
              <wp:extent cx="799465" cy="138430"/>
              <wp:effectExtent l="0" t="3175" r="0" b="127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2224-93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.45pt;margin-top:43pt;width:62.9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brqgIAAKc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2224-93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546100</wp:posOffset>
              </wp:positionV>
              <wp:extent cx="951230" cy="100330"/>
              <wp:effectExtent l="0" t="3175" r="0" b="127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2224-93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.45pt;margin-top:43pt;width:74.9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oLqQ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2224-93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558165</wp:posOffset>
              </wp:positionV>
              <wp:extent cx="799465" cy="1384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2224-93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7.45pt;margin-top:43.95pt;width:62.9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2224-93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554990</wp:posOffset>
              </wp:positionV>
              <wp:extent cx="799465" cy="138430"/>
              <wp:effectExtent l="1905" t="254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2224-93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63.65pt;margin-top:43.7pt;width:62.95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2224-93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546100</wp:posOffset>
              </wp:positionV>
              <wp:extent cx="6114415" cy="138430"/>
              <wp:effectExtent l="127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57.1pt;margin-top:43pt;width:481.45pt;height:10.9pt;z-index:-2516408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oksgIAALA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727710</wp:posOffset>
              </wp:positionH>
              <wp:positionV relativeFrom="page">
                <wp:posOffset>564515</wp:posOffset>
              </wp:positionV>
              <wp:extent cx="799465" cy="138430"/>
              <wp:effectExtent l="3810" t="2540" r="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2224-93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57.3pt;margin-top:44.45pt;width:62.95pt;height:10.9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vurwIAAK8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2224-93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7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727710</wp:posOffset>
              </wp:positionH>
              <wp:positionV relativeFrom="page">
                <wp:posOffset>564515</wp:posOffset>
              </wp:positionV>
              <wp:extent cx="951230" cy="100330"/>
              <wp:effectExtent l="3810" t="2540" r="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2A6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2224-93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57.3pt;margin-top:44.45pt;width:74.9pt;height:7.9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6mqQIAAK8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B42A6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2224-93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2A66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D"/>
    <w:rsid w:val="005570FD"/>
    <w:rsid w:val="00B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Заголовок №4 Exact"/>
    <w:basedOn w:val="a0"/>
    <w:link w:val="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58ptExact">
    <w:name w:val="Основной текст (5) + Интервал 8 pt Exact"/>
    <w:basedOn w:val="5Exact"/>
    <w:uiPriority w:val="99"/>
    <w:rPr>
      <w:rFonts w:ascii="Arial" w:hAnsi="Arial" w:cs="Arial"/>
      <w:b/>
      <w:bCs/>
      <w:spacing w:val="17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42">
    <w:name w:val="Основной текст (4) + Малые прописные"/>
    <w:basedOn w:val="40"/>
    <w:uiPriority w:val="99"/>
    <w:rPr>
      <w:rFonts w:ascii="Arial" w:hAnsi="Arial" w:cs="Arial"/>
      <w:b/>
      <w:bCs/>
      <w:smallCaps/>
      <w:spacing w:val="-10"/>
      <w:sz w:val="17"/>
      <w:szCs w:val="17"/>
      <w:u w:val="none"/>
    </w:rPr>
  </w:style>
  <w:style w:type="character" w:customStyle="1" w:styleId="41pt">
    <w:name w:val="Основной текст (4) + Интервал 1 pt"/>
    <w:basedOn w:val="40"/>
    <w:uiPriority w:val="99"/>
    <w:rPr>
      <w:rFonts w:ascii="Arial" w:hAnsi="Arial" w:cs="Arial"/>
      <w:b/>
      <w:bCs/>
      <w:spacing w:val="20"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10pt">
    <w:name w:val="Основной текст (3)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pt1">
    <w:name w:val="Колонтитул + 9 pt1"/>
    <w:aliases w:val="Не полужирный"/>
    <w:basedOn w:val="a4"/>
    <w:uiPriority w:val="99"/>
    <w:rPr>
      <w:rFonts w:ascii="Arial" w:hAnsi="Arial" w:cs="Arial"/>
      <w:sz w:val="18"/>
      <w:szCs w:val="18"/>
      <w:u w:val="none"/>
    </w:rPr>
  </w:style>
  <w:style w:type="character" w:customStyle="1" w:styleId="50">
    <w:name w:val="Заголовок №5_"/>
    <w:basedOn w:val="a0"/>
    <w:link w:val="51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i/>
      <w:iCs/>
      <w:spacing w:val="-10"/>
      <w:sz w:val="26"/>
      <w:szCs w:val="26"/>
      <w:u w:val="none"/>
    </w:rPr>
  </w:style>
  <w:style w:type="character" w:customStyle="1" w:styleId="60pt">
    <w:name w:val="Основной текст (6) + Интервал 0 pt"/>
    <w:basedOn w:val="6"/>
    <w:uiPriority w:val="99"/>
    <w:rPr>
      <w:rFonts w:ascii="Arial" w:hAnsi="Arial" w:cs="Arial"/>
      <w:b/>
      <w:bCs/>
      <w:i/>
      <w:iCs/>
      <w:spacing w:val="0"/>
      <w:sz w:val="26"/>
      <w:szCs w:val="26"/>
      <w:u w:val="none"/>
    </w:rPr>
  </w:style>
  <w:style w:type="character" w:customStyle="1" w:styleId="20">
    <w:name w:val="Заголовок №2_"/>
    <w:basedOn w:val="a0"/>
    <w:link w:val="22"/>
    <w:uiPriority w:val="99"/>
    <w:rPr>
      <w:rFonts w:ascii="Arial" w:hAnsi="Arial" w:cs="Arial"/>
      <w:spacing w:val="-20"/>
      <w:sz w:val="40"/>
      <w:szCs w:val="40"/>
      <w:u w:val="none"/>
      <w:lang w:val="en-US" w:eastAsia="en-US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sz w:val="18"/>
      <w:szCs w:val="18"/>
      <w:u w:val="none"/>
    </w:rPr>
  </w:style>
  <w:style w:type="character" w:customStyle="1" w:styleId="28pt">
    <w:name w:val="Основной текст (2) + 8 pt"/>
    <w:aliases w:val="Курсив,Интервал 0 pt3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Pr>
      <w:rFonts w:ascii="Arial" w:hAnsi="Arial" w:cs="Arial"/>
      <w:spacing w:val="30"/>
      <w:sz w:val="20"/>
      <w:szCs w:val="20"/>
      <w:u w:val="none"/>
    </w:rPr>
  </w:style>
  <w:style w:type="character" w:customStyle="1" w:styleId="23">
    <w:name w:val="Основной текст (2) + Курсив"/>
    <w:aliases w:val="Интервал 0 pt2"/>
    <w:basedOn w:val="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4">
    <w:name w:val="Основной текст (2)"/>
    <w:basedOn w:val="2"/>
    <w:uiPriority w:val="99"/>
    <w:rPr>
      <w:rFonts w:ascii="Arial" w:hAnsi="Arial" w:cs="Arial"/>
      <w:strike/>
      <w:spacing w:val="-10"/>
      <w:sz w:val="20"/>
      <w:szCs w:val="20"/>
      <w:u w:val="none"/>
    </w:rPr>
  </w:style>
  <w:style w:type="character" w:customStyle="1" w:styleId="61">
    <w:name w:val="Заголовок №6_"/>
    <w:basedOn w:val="a0"/>
    <w:link w:val="6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18"/>
      <w:szCs w:val="18"/>
      <w:u w:val="none"/>
    </w:rPr>
  </w:style>
  <w:style w:type="character" w:customStyle="1" w:styleId="25">
    <w:name w:val="Основной текст (2) + 5"/>
    <w:aliases w:val="5 pt,Интервал 0 pt1"/>
    <w:basedOn w:val="2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15"/>
      <w:szCs w:val="15"/>
      <w:u w:val="non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4">
    <w:name w:val="Заголовок №4"/>
    <w:basedOn w:val="a"/>
    <w:link w:val="4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300" w:after="1020" w:line="240" w:lineRule="atLeast"/>
      <w:jc w:val="center"/>
      <w:outlineLvl w:val="2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020" w:after="684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before="6840" w:line="216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51">
    <w:name w:val="Заголовок №5"/>
    <w:basedOn w:val="a"/>
    <w:link w:val="50"/>
    <w:uiPriority w:val="99"/>
    <w:pPr>
      <w:shd w:val="clear" w:color="auto" w:fill="FFFFFF"/>
      <w:spacing w:before="300" w:after="300" w:line="240" w:lineRule="atLeast"/>
      <w:ind w:firstLine="560"/>
      <w:jc w:val="both"/>
      <w:outlineLvl w:val="4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line="240" w:lineRule="atLeast"/>
    </w:pPr>
    <w:rPr>
      <w:rFonts w:ascii="Arial" w:hAnsi="Arial" w:cs="Arial"/>
      <w:b/>
      <w:bCs/>
      <w:i/>
      <w:iCs/>
      <w:color w:val="auto"/>
      <w:spacing w:val="-10"/>
      <w:sz w:val="26"/>
      <w:szCs w:val="26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pacing w:val="-20"/>
      <w:sz w:val="40"/>
      <w:szCs w:val="40"/>
      <w:lang w:val="en-US" w:eastAsia="en-US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235" w:lineRule="exact"/>
      <w:jc w:val="both"/>
      <w:outlineLvl w:val="5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140" w:after="240" w:line="221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240" w:after="180" w:line="192" w:lineRule="exact"/>
      <w:ind w:hanging="1000"/>
      <w:jc w:val="center"/>
    </w:pPr>
    <w:rPr>
      <w:rFonts w:ascii="Arial" w:hAnsi="Arial" w:cs="Arial"/>
      <w:color w:val="auto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557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FD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557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FD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Exact">
    <w:name w:val="Заголовок №4 Exact"/>
    <w:basedOn w:val="a0"/>
    <w:link w:val="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58ptExact">
    <w:name w:val="Основной текст (5) + Интервал 8 pt Exact"/>
    <w:basedOn w:val="5Exact"/>
    <w:uiPriority w:val="99"/>
    <w:rPr>
      <w:rFonts w:ascii="Arial" w:hAnsi="Arial" w:cs="Arial"/>
      <w:b/>
      <w:bCs/>
      <w:spacing w:val="17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42">
    <w:name w:val="Основной текст (4) + Малые прописные"/>
    <w:basedOn w:val="40"/>
    <w:uiPriority w:val="99"/>
    <w:rPr>
      <w:rFonts w:ascii="Arial" w:hAnsi="Arial" w:cs="Arial"/>
      <w:b/>
      <w:bCs/>
      <w:smallCaps/>
      <w:spacing w:val="-10"/>
      <w:sz w:val="17"/>
      <w:szCs w:val="17"/>
      <w:u w:val="none"/>
    </w:rPr>
  </w:style>
  <w:style w:type="character" w:customStyle="1" w:styleId="41pt">
    <w:name w:val="Основной текст (4) + Интервал 1 pt"/>
    <w:basedOn w:val="40"/>
    <w:uiPriority w:val="99"/>
    <w:rPr>
      <w:rFonts w:ascii="Arial" w:hAnsi="Arial" w:cs="Arial"/>
      <w:b/>
      <w:bCs/>
      <w:spacing w:val="20"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10pt">
    <w:name w:val="Основной текст (3)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pt1">
    <w:name w:val="Колонтитул + 9 pt1"/>
    <w:aliases w:val="Не полужирный"/>
    <w:basedOn w:val="a4"/>
    <w:uiPriority w:val="99"/>
    <w:rPr>
      <w:rFonts w:ascii="Arial" w:hAnsi="Arial" w:cs="Arial"/>
      <w:sz w:val="18"/>
      <w:szCs w:val="18"/>
      <w:u w:val="none"/>
    </w:rPr>
  </w:style>
  <w:style w:type="character" w:customStyle="1" w:styleId="50">
    <w:name w:val="Заголовок №5_"/>
    <w:basedOn w:val="a0"/>
    <w:link w:val="51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i/>
      <w:iCs/>
      <w:spacing w:val="-10"/>
      <w:sz w:val="26"/>
      <w:szCs w:val="26"/>
      <w:u w:val="none"/>
    </w:rPr>
  </w:style>
  <w:style w:type="character" w:customStyle="1" w:styleId="60pt">
    <w:name w:val="Основной текст (6) + Интервал 0 pt"/>
    <w:basedOn w:val="6"/>
    <w:uiPriority w:val="99"/>
    <w:rPr>
      <w:rFonts w:ascii="Arial" w:hAnsi="Arial" w:cs="Arial"/>
      <w:b/>
      <w:bCs/>
      <w:i/>
      <w:iCs/>
      <w:spacing w:val="0"/>
      <w:sz w:val="26"/>
      <w:szCs w:val="26"/>
      <w:u w:val="none"/>
    </w:rPr>
  </w:style>
  <w:style w:type="character" w:customStyle="1" w:styleId="20">
    <w:name w:val="Заголовок №2_"/>
    <w:basedOn w:val="a0"/>
    <w:link w:val="22"/>
    <w:uiPriority w:val="99"/>
    <w:rPr>
      <w:rFonts w:ascii="Arial" w:hAnsi="Arial" w:cs="Arial"/>
      <w:spacing w:val="-20"/>
      <w:sz w:val="40"/>
      <w:szCs w:val="40"/>
      <w:u w:val="none"/>
      <w:lang w:val="en-US" w:eastAsia="en-US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sz w:val="18"/>
      <w:szCs w:val="18"/>
      <w:u w:val="none"/>
    </w:rPr>
  </w:style>
  <w:style w:type="character" w:customStyle="1" w:styleId="28pt">
    <w:name w:val="Основной текст (2) + 8 pt"/>
    <w:aliases w:val="Курсив,Интервал 0 pt3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Pr>
      <w:rFonts w:ascii="Arial" w:hAnsi="Arial" w:cs="Arial"/>
      <w:spacing w:val="30"/>
      <w:sz w:val="20"/>
      <w:szCs w:val="20"/>
      <w:u w:val="none"/>
    </w:rPr>
  </w:style>
  <w:style w:type="character" w:customStyle="1" w:styleId="23">
    <w:name w:val="Основной текст (2) + Курсив"/>
    <w:aliases w:val="Интервал 0 pt2"/>
    <w:basedOn w:val="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4">
    <w:name w:val="Основной текст (2)"/>
    <w:basedOn w:val="2"/>
    <w:uiPriority w:val="99"/>
    <w:rPr>
      <w:rFonts w:ascii="Arial" w:hAnsi="Arial" w:cs="Arial"/>
      <w:strike/>
      <w:spacing w:val="-10"/>
      <w:sz w:val="20"/>
      <w:szCs w:val="20"/>
      <w:u w:val="none"/>
    </w:rPr>
  </w:style>
  <w:style w:type="character" w:customStyle="1" w:styleId="61">
    <w:name w:val="Заголовок №6_"/>
    <w:basedOn w:val="a0"/>
    <w:link w:val="6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18"/>
      <w:szCs w:val="18"/>
      <w:u w:val="none"/>
    </w:rPr>
  </w:style>
  <w:style w:type="character" w:customStyle="1" w:styleId="25">
    <w:name w:val="Основной текст (2) + 5"/>
    <w:aliases w:val="5 pt,Интервал 0 pt1"/>
    <w:basedOn w:val="2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15"/>
      <w:szCs w:val="15"/>
      <w:u w:val="non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4">
    <w:name w:val="Заголовок №4"/>
    <w:basedOn w:val="a"/>
    <w:link w:val="4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300" w:after="1020" w:line="240" w:lineRule="atLeast"/>
      <w:jc w:val="center"/>
      <w:outlineLvl w:val="2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020" w:after="684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before="6840" w:line="216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51">
    <w:name w:val="Заголовок №5"/>
    <w:basedOn w:val="a"/>
    <w:link w:val="50"/>
    <w:uiPriority w:val="99"/>
    <w:pPr>
      <w:shd w:val="clear" w:color="auto" w:fill="FFFFFF"/>
      <w:spacing w:before="300" w:after="300" w:line="240" w:lineRule="atLeast"/>
      <w:ind w:firstLine="560"/>
      <w:jc w:val="both"/>
      <w:outlineLvl w:val="4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line="240" w:lineRule="atLeast"/>
    </w:pPr>
    <w:rPr>
      <w:rFonts w:ascii="Arial" w:hAnsi="Arial" w:cs="Arial"/>
      <w:b/>
      <w:bCs/>
      <w:i/>
      <w:iCs/>
      <w:color w:val="auto"/>
      <w:spacing w:val="-10"/>
      <w:sz w:val="26"/>
      <w:szCs w:val="26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pacing w:val="-20"/>
      <w:sz w:val="40"/>
      <w:szCs w:val="40"/>
      <w:lang w:val="en-US" w:eastAsia="en-US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235" w:lineRule="exact"/>
      <w:jc w:val="both"/>
      <w:outlineLvl w:val="5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140" w:after="240" w:line="221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240" w:after="180" w:line="192" w:lineRule="exact"/>
      <w:ind w:hanging="1000"/>
      <w:jc w:val="center"/>
    </w:pPr>
    <w:rPr>
      <w:rFonts w:ascii="Arial" w:hAnsi="Arial" w:cs="Arial"/>
      <w:color w:val="auto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557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FD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557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F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yperlink" Target="http://www.gostinfo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mailto:info@gostinfo.ru" TargetMode="Externa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2019-03-30T11:10:00Z</dcterms:created>
  <dcterms:modified xsi:type="dcterms:W3CDTF">2019-03-30T11:10:00Z</dcterms:modified>
</cp:coreProperties>
</file>